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0C5020" w:rsidR="000C5020" w:rsidP="000C5020" w:rsidRDefault="000C5020" w14:paraId="672A6659" wp14:textId="77777777">
      <w:pPr>
        <w:pStyle w:val="Tekstprzypisukocowego"/>
        <w:jc w:val="center"/>
        <w:rPr>
          <w:rFonts w:ascii="Arial" w:hAnsi="Arial" w:cs="Arial"/>
          <w:b/>
          <w:bCs/>
          <w:sz w:val="16"/>
          <w:szCs w:val="15"/>
        </w:rPr>
      </w:pPr>
    </w:p>
    <w:p xmlns:wp14="http://schemas.microsoft.com/office/word/2010/wordml" w:rsidR="00234B5C" w:rsidP="00A37367" w:rsidRDefault="00234B5C" w14:paraId="0A37501D" wp14:textId="77777777">
      <w:pPr>
        <w:pStyle w:val="Tekstpodstawowy"/>
        <w:spacing w:line="240" w:lineRule="auto"/>
        <w:jc w:val="center"/>
        <w:rPr>
          <w:b/>
          <w:sz w:val="20"/>
        </w:rPr>
      </w:pPr>
    </w:p>
    <w:p xmlns:wp14="http://schemas.microsoft.com/office/word/2010/wordml" w:rsidR="00DC55C7" w:rsidP="00722E7A" w:rsidRDefault="00DC55C7" w14:paraId="5DAB6C7B" wp14:textId="77777777">
      <w:pPr>
        <w:tabs>
          <w:tab w:val="right" w:pos="284"/>
          <w:tab w:val="left" w:pos="408"/>
          <w:tab w:val="center" w:pos="4593"/>
          <w:tab w:val="right" w:pos="9187"/>
        </w:tabs>
        <w:autoSpaceDE w:val="0"/>
        <w:autoSpaceDN w:val="0"/>
        <w:adjustRightInd w:val="0"/>
        <w:spacing w:line="360" w:lineRule="auto"/>
        <w:jc w:val="center"/>
        <w:rPr>
          <w:b/>
          <w:szCs w:val="24"/>
        </w:rPr>
      </w:pPr>
    </w:p>
    <w:p xmlns:wp14="http://schemas.microsoft.com/office/word/2010/wordml" w:rsidRPr="00421E62" w:rsidR="00722E7A" w:rsidP="00A56BEA" w:rsidRDefault="00722E7A" w14:paraId="386BF9DF" wp14:textId="77777777">
      <w:pPr>
        <w:tabs>
          <w:tab w:val="right" w:pos="284"/>
          <w:tab w:val="left" w:pos="408"/>
          <w:tab w:val="center" w:pos="4593"/>
          <w:tab w:val="right" w:pos="9187"/>
        </w:tabs>
        <w:autoSpaceDE w:val="0"/>
        <w:autoSpaceDN w:val="0"/>
        <w:adjustRightInd w:val="0"/>
        <w:spacing w:line="360" w:lineRule="auto"/>
        <w:jc w:val="center"/>
        <w:rPr>
          <w:b/>
          <w:szCs w:val="24"/>
        </w:rPr>
      </w:pPr>
      <w:r w:rsidRPr="00421E62">
        <w:rPr>
          <w:b/>
          <w:szCs w:val="24"/>
        </w:rPr>
        <w:t>SPECYFIKACJA ISTOTNYCH</w:t>
      </w:r>
      <w:r w:rsidR="00A56BEA">
        <w:rPr>
          <w:b/>
          <w:szCs w:val="24"/>
        </w:rPr>
        <w:t xml:space="preserve"> </w:t>
      </w:r>
      <w:r w:rsidRPr="00421E62">
        <w:rPr>
          <w:b/>
          <w:szCs w:val="24"/>
        </w:rPr>
        <w:t>WARUNKÓW ZAMÓWIENIA (SIWZ)</w:t>
      </w:r>
    </w:p>
    <w:p xmlns:wp14="http://schemas.microsoft.com/office/word/2010/wordml" w:rsidRPr="00421E62" w:rsidR="00722E7A" w:rsidP="00722E7A" w:rsidRDefault="00722E7A" w14:paraId="02EB378F" wp14:textId="77777777">
      <w:pPr>
        <w:tabs>
          <w:tab w:val="right" w:pos="284"/>
          <w:tab w:val="left" w:pos="408"/>
        </w:tabs>
        <w:autoSpaceDE w:val="0"/>
        <w:autoSpaceDN w:val="0"/>
        <w:adjustRightInd w:val="0"/>
        <w:spacing w:line="360" w:lineRule="auto"/>
        <w:jc w:val="center"/>
        <w:rPr>
          <w:b/>
          <w:szCs w:val="24"/>
        </w:rPr>
      </w:pPr>
    </w:p>
    <w:p xmlns:wp14="http://schemas.microsoft.com/office/word/2010/wordml" w:rsidRPr="00421E62" w:rsidR="00722E7A" w:rsidP="00722E7A" w:rsidRDefault="00722E7A" w14:paraId="0A77CEF2" wp14:textId="77777777">
      <w:pPr>
        <w:spacing w:line="360" w:lineRule="auto"/>
        <w:jc w:val="center"/>
        <w:rPr>
          <w:b/>
          <w:szCs w:val="24"/>
        </w:rPr>
      </w:pPr>
      <w:r w:rsidRPr="00421E62">
        <w:rPr>
          <w:b/>
          <w:szCs w:val="24"/>
        </w:rPr>
        <w:t xml:space="preserve">Znak sprawy: </w:t>
      </w:r>
      <w:r>
        <w:rPr>
          <w:b/>
          <w:szCs w:val="24"/>
        </w:rPr>
        <w:t>CUW.</w:t>
      </w:r>
      <w:r w:rsidR="00DC55C7">
        <w:rPr>
          <w:b/>
          <w:szCs w:val="24"/>
        </w:rPr>
        <w:t>2420.1.2020</w:t>
      </w:r>
    </w:p>
    <w:p xmlns:wp14="http://schemas.microsoft.com/office/word/2010/wordml" w:rsidRPr="00421E62" w:rsidR="00722E7A" w:rsidP="00722E7A" w:rsidRDefault="00722E7A" w14:paraId="6A05A809" wp14:textId="77777777">
      <w:pPr>
        <w:spacing w:line="360" w:lineRule="auto"/>
        <w:jc w:val="center"/>
        <w:rPr>
          <w:b/>
          <w:szCs w:val="24"/>
        </w:rPr>
      </w:pPr>
    </w:p>
    <w:p xmlns:wp14="http://schemas.microsoft.com/office/word/2010/wordml" w:rsidR="00DC55C7" w:rsidP="2F075155" w:rsidRDefault="00722E7A" w14:paraId="43126780" wp14:textId="6E64E987">
      <w:pPr>
        <w:spacing w:line="360" w:lineRule="auto"/>
        <w:rPr>
          <w:b w:val="1"/>
          <w:bCs w:val="1"/>
        </w:rPr>
      </w:pPr>
      <w:r w:rsidR="00722E7A">
        <w:rPr/>
        <w:t xml:space="preserve">Nazwa zamówienia: </w:t>
      </w:r>
      <w:bookmarkStart w:name="_Hlk45532534" w:id="0"/>
      <w:r w:rsidRPr="1EDB3A8D" w:rsidR="00722E7A">
        <w:rPr>
          <w:b w:val="1"/>
          <w:bCs w:val="1"/>
        </w:rPr>
        <w:t xml:space="preserve">Dostawy </w:t>
      </w:r>
      <w:bookmarkStart w:name="_Hlk44680255" w:id="1"/>
      <w:r w:rsidRPr="1EDB3A8D" w:rsidR="1E27094B">
        <w:rPr>
          <w:rFonts w:cs="Calibri"/>
          <w:b w:val="1"/>
          <w:bCs w:val="1"/>
        </w:rPr>
        <w:t>pomocy</w:t>
      </w:r>
      <w:r w:rsidRPr="1EDB3A8D" w:rsidR="00DC55C7">
        <w:rPr>
          <w:rFonts w:cs="Calibri"/>
          <w:b w:val="1"/>
          <w:bCs w:val="1"/>
        </w:rPr>
        <w:t xml:space="preserve"> dydaktycznych </w:t>
      </w:r>
      <w:r w:rsidRPr="1EDB3A8D" w:rsidR="00B336AD">
        <w:rPr>
          <w:rFonts w:cs="Calibri"/>
          <w:b w:val="1"/>
          <w:bCs w:val="1"/>
        </w:rPr>
        <w:t xml:space="preserve">do </w:t>
      </w:r>
      <w:r w:rsidRPr="1EDB3A8D" w:rsidR="453674FD">
        <w:rPr>
          <w:rFonts w:cs="Calibri"/>
          <w:b w:val="1"/>
          <w:bCs w:val="1"/>
        </w:rPr>
        <w:t xml:space="preserve">realizacji zajęć sensorycznych do </w:t>
      </w:r>
      <w:r w:rsidRPr="1EDB3A8D" w:rsidR="00B336AD">
        <w:rPr>
          <w:rFonts w:cs="Calibri"/>
          <w:b w:val="1"/>
          <w:bCs w:val="1"/>
        </w:rPr>
        <w:t xml:space="preserve">wskazanych przez Zamawiającego Przedszkoli Publicznych na terenie miasta Opola </w:t>
      </w:r>
      <w:r w:rsidRPr="1EDB3A8D" w:rsidR="00DC55C7">
        <w:rPr>
          <w:rFonts w:cs="Calibri"/>
          <w:b w:val="1"/>
          <w:bCs w:val="1"/>
        </w:rPr>
        <w:t>w ramach</w:t>
      </w:r>
      <w:r w:rsidRPr="1EDB3A8D" w:rsidR="00DC55C7">
        <w:rPr>
          <w:b w:val="1"/>
          <w:bCs w:val="1"/>
        </w:rPr>
        <w:t xml:space="preserve"> realizacji projektu: </w:t>
      </w:r>
      <w:r w:rsidRPr="1EDB3A8D" w:rsidR="00DC55C7">
        <w:rPr>
          <w:b w:val="1"/>
          <w:bCs w:val="1"/>
          <w:i w:val="1"/>
          <w:iCs w:val="1"/>
        </w:rPr>
        <w:t>„Przedszkola dla wszystkich przyjazne 2”</w:t>
      </w:r>
      <w:r w:rsidRPr="1EDB3A8D" w:rsidR="00DC55C7">
        <w:rPr>
          <w:b w:val="1"/>
          <w:bCs w:val="1"/>
          <w:lang w:val="cs-CZ"/>
        </w:rPr>
        <w:t xml:space="preserve"> </w:t>
      </w:r>
      <w:r w:rsidRPr="1EDB3A8D" w:rsidR="00DC55C7">
        <w:rPr>
          <w:b w:val="1"/>
          <w:bCs w:val="1"/>
        </w:rPr>
        <w:t>w ramach poddziałania 9.1.4 Wsparcie edukacji przedszkolnej w Aglomeracji Opolskiej współfinansowanego przez Unię Europejską ze środków Europejskiego Funduszu Społecznego w ramach Regionalnego Programu Operacyjnego Województwa Opolskiego na lata 2014 – 2020.</w:t>
      </w:r>
    </w:p>
    <w:p xmlns:wp14="http://schemas.microsoft.com/office/word/2010/wordml" w:rsidR="00385364" w:rsidP="00CF3B2D" w:rsidRDefault="00385364" w14:paraId="5A39BBE3" wp14:textId="77777777">
      <w:pPr>
        <w:spacing w:line="360" w:lineRule="auto"/>
        <w:rPr>
          <w:b/>
          <w:bCs/>
          <w:szCs w:val="24"/>
        </w:rPr>
      </w:pPr>
    </w:p>
    <w:bookmarkEnd w:id="0"/>
    <w:p xmlns:wp14="http://schemas.microsoft.com/office/word/2010/wordml" w:rsidRPr="005F406E" w:rsidR="005F406E" w:rsidP="1EDB3A8D" w:rsidRDefault="005F406E" w14:paraId="25114674" wp14:textId="773AD500">
      <w:pPr>
        <w:spacing w:line="360" w:lineRule="auto"/>
        <w:jc w:val="left"/>
        <w:rPr>
          <w:b w:val="1"/>
          <w:bCs w:val="1"/>
        </w:rPr>
      </w:pPr>
      <w:r w:rsidRPr="1EDB3A8D" w:rsidR="005F406E">
        <w:rPr>
          <w:b w:val="1"/>
          <w:bCs w:val="1"/>
        </w:rPr>
        <w:t xml:space="preserve">Zamówienie obejmuje również </w:t>
      </w:r>
      <w:r w:rsidRPr="1EDB3A8D" w:rsidR="5AC07F8B">
        <w:rPr>
          <w:b w:val="1"/>
          <w:bCs w:val="1"/>
        </w:rPr>
        <w:t>wniesienie</w:t>
      </w:r>
      <w:r w:rsidRPr="1EDB3A8D" w:rsidR="629F881A">
        <w:rPr>
          <w:b w:val="1"/>
          <w:bCs w:val="1"/>
        </w:rPr>
        <w:t xml:space="preserve"> i</w:t>
      </w:r>
      <w:r w:rsidRPr="1EDB3A8D" w:rsidR="5AC07F8B">
        <w:rPr>
          <w:b w:val="1"/>
          <w:bCs w:val="1"/>
        </w:rPr>
        <w:t xml:space="preserve"> </w:t>
      </w:r>
      <w:r w:rsidRPr="1EDB3A8D" w:rsidR="005F406E">
        <w:rPr>
          <w:b w:val="1"/>
          <w:bCs w:val="1"/>
        </w:rPr>
        <w:t>montaż przedmiotu zamówienia</w:t>
      </w:r>
      <w:r w:rsidRPr="1EDB3A8D" w:rsidR="005F406E">
        <w:rPr>
          <w:b w:val="1"/>
          <w:bCs w:val="1"/>
        </w:rPr>
        <w:t>.</w:t>
      </w:r>
    </w:p>
    <w:p xmlns:wp14="http://schemas.microsoft.com/office/word/2010/wordml" w:rsidRPr="009F50A3" w:rsidR="005F406E" w:rsidP="1EDB3A8D" w:rsidRDefault="005F406E" w14:paraId="198FE715" wp14:textId="46E6B6D0">
      <w:pPr>
        <w:spacing w:line="360" w:lineRule="auto"/>
        <w:jc w:val="left"/>
        <w:rPr>
          <w:b w:val="1"/>
          <w:bCs w:val="1"/>
        </w:rPr>
      </w:pPr>
      <w:r w:rsidRPr="1EDB3A8D" w:rsidR="005F406E">
        <w:rPr>
          <w:b w:val="1"/>
          <w:bCs w:val="1"/>
        </w:rPr>
        <w:t>Zamawiający wymaga od Wykonawcy</w:t>
      </w:r>
      <w:r w:rsidRPr="1EDB3A8D" w:rsidR="51F08AB6">
        <w:rPr>
          <w:b w:val="1"/>
          <w:bCs w:val="1"/>
        </w:rPr>
        <w:t xml:space="preserve">, </w:t>
      </w:r>
      <w:r w:rsidRPr="1EDB3A8D" w:rsidR="005F406E">
        <w:rPr>
          <w:b w:val="1"/>
          <w:bCs w:val="1"/>
        </w:rPr>
        <w:t xml:space="preserve">aby </w:t>
      </w:r>
      <w:r w:rsidRPr="1EDB3A8D" w:rsidR="005F406E">
        <w:rPr>
          <w:b w:val="1"/>
          <w:bCs w:val="1"/>
        </w:rPr>
        <w:t xml:space="preserve">zamówienie </w:t>
      </w:r>
      <w:r w:rsidRPr="1EDB3A8D" w:rsidR="005F406E">
        <w:rPr>
          <w:b w:val="1"/>
          <w:bCs w:val="1"/>
        </w:rPr>
        <w:t>było</w:t>
      </w:r>
      <w:r w:rsidRPr="1EDB3A8D" w:rsidR="005F406E">
        <w:rPr>
          <w:b w:val="1"/>
          <w:bCs w:val="1"/>
        </w:rPr>
        <w:t xml:space="preserve"> podzielone na </w:t>
      </w:r>
      <w:r w:rsidRPr="1EDB3A8D" w:rsidR="55BCF2F3">
        <w:rPr>
          <w:b w:val="1"/>
          <w:bCs w:val="1"/>
        </w:rPr>
        <w:t xml:space="preserve">13 osobnych zestawów </w:t>
      </w:r>
      <w:r w:rsidRPr="1EDB3A8D" w:rsidR="5B91912A">
        <w:rPr>
          <w:b w:val="1"/>
          <w:bCs w:val="1"/>
        </w:rPr>
        <w:t xml:space="preserve">po 1 </w:t>
      </w:r>
      <w:r w:rsidRPr="1EDB3A8D" w:rsidR="005F406E">
        <w:rPr>
          <w:b w:val="1"/>
          <w:bCs w:val="1"/>
        </w:rPr>
        <w:t xml:space="preserve">dla każdej </w:t>
      </w:r>
      <w:r w:rsidRPr="1EDB3A8D" w:rsidR="005F406E">
        <w:rPr>
          <w:b w:val="1"/>
          <w:bCs w:val="1"/>
        </w:rPr>
        <w:t>jednostki</w:t>
      </w:r>
      <w:r w:rsidRPr="1EDB3A8D" w:rsidR="005F406E">
        <w:rPr>
          <w:b w:val="1"/>
          <w:bCs w:val="1"/>
        </w:rPr>
        <w:t xml:space="preserve"> wymienionej w </w:t>
      </w:r>
      <w:r w:rsidRPr="1EDB3A8D" w:rsidR="005F406E">
        <w:rPr>
          <w:b w:val="1"/>
          <w:bCs w:val="1"/>
        </w:rPr>
        <w:t xml:space="preserve">załączniku nr 6 do </w:t>
      </w:r>
      <w:r w:rsidRPr="1EDB3A8D" w:rsidR="005F406E">
        <w:rPr>
          <w:b w:val="1"/>
          <w:bCs w:val="1"/>
        </w:rPr>
        <w:t>niniejszego dokumentu</w:t>
      </w:r>
      <w:r w:rsidRPr="1EDB3A8D" w:rsidR="3199CF62">
        <w:rPr>
          <w:b w:val="1"/>
          <w:bCs w:val="1"/>
        </w:rPr>
        <w:t xml:space="preserve"> zawierających pomoce dydaktyczne wyszczególnione w zał. </w:t>
      </w:r>
      <w:r w:rsidRPr="1EDB3A8D" w:rsidR="27F18B1D">
        <w:rPr>
          <w:b w:val="1"/>
          <w:bCs w:val="1"/>
        </w:rPr>
        <w:t>n</w:t>
      </w:r>
      <w:r w:rsidRPr="1EDB3A8D" w:rsidR="3199CF62">
        <w:rPr>
          <w:b w:val="1"/>
          <w:bCs w:val="1"/>
        </w:rPr>
        <w:t>r 1 do SIWZ w pozycjach od 1-34.</w:t>
      </w:r>
    </w:p>
    <w:bookmarkEnd w:id="1"/>
    <w:p xmlns:wp14="http://schemas.microsoft.com/office/word/2010/wordml" w:rsidRPr="00421E62" w:rsidR="00722E7A" w:rsidP="00CF3B2D" w:rsidRDefault="00722E7A" w14:paraId="41C8F396" wp14:textId="77777777">
      <w:pPr>
        <w:pStyle w:val="Tekstpodstawowy2"/>
        <w:spacing w:after="0" w:line="360" w:lineRule="auto"/>
        <w:rPr>
          <w:szCs w:val="24"/>
        </w:rPr>
      </w:pPr>
    </w:p>
    <w:p xmlns:wp14="http://schemas.microsoft.com/office/word/2010/wordml" w:rsidRPr="00421E62" w:rsidR="00722E7A" w:rsidP="00722E7A" w:rsidRDefault="00722E7A" w14:paraId="4FA3C9F0" wp14:textId="77777777">
      <w:pPr>
        <w:widowControl w:val="0"/>
        <w:autoSpaceDE w:val="0"/>
        <w:spacing w:line="360" w:lineRule="auto"/>
        <w:rPr>
          <w:b/>
          <w:szCs w:val="24"/>
        </w:rPr>
      </w:pPr>
      <w:r w:rsidRPr="00421E62">
        <w:rPr>
          <w:b/>
          <w:szCs w:val="24"/>
          <w:u w:val="single"/>
        </w:rPr>
        <w:t>Miejsce publikacji ogłoszenia o zamówieniu</w:t>
      </w:r>
      <w:r w:rsidRPr="00421E62">
        <w:rPr>
          <w:b/>
          <w:szCs w:val="24"/>
        </w:rPr>
        <w:t>:</w:t>
      </w:r>
    </w:p>
    <w:p xmlns:wp14="http://schemas.microsoft.com/office/word/2010/wordml" w:rsidRPr="00421E62" w:rsidR="00722E7A" w:rsidP="7A1D1AAD" w:rsidRDefault="00722E7A" w14:paraId="62FDA4A5" wp14:textId="70D72E34">
      <w:pPr>
        <w:pStyle w:val="Normalny"/>
        <w:tabs>
          <w:tab w:val="left" w:pos="1200"/>
        </w:tabs>
        <w:spacing w:line="360" w:lineRule="auto"/>
      </w:pPr>
      <w:r w:rsidR="00722E7A">
        <w:rPr/>
        <w:t xml:space="preserve">Biuletyn Urzędu Zamówień Publicznych: ogłoszenie </w:t>
      </w:r>
      <w:r w:rsidR="7B9B84AA">
        <w:rPr/>
        <w:t xml:space="preserve">nr 604920-N-2020 </w:t>
      </w:r>
      <w:r w:rsidR="00722E7A">
        <w:rPr/>
        <w:t xml:space="preserve">z dnia </w:t>
      </w:r>
      <w:r w:rsidR="773C7C17">
        <w:rPr/>
        <w:t>02.11.2020r.</w:t>
      </w:r>
    </w:p>
    <w:p w:rsidR="00722E7A" w:rsidP="3B11281F" w:rsidRDefault="00722E7A" w14:paraId="63F460E4" w14:textId="7E6D3A26">
      <w:pPr>
        <w:pStyle w:val="Normalny"/>
        <w:bidi w:val="0"/>
        <w:spacing w:before="0" w:beforeAutospacing="off" w:after="0" w:afterAutospacing="off" w:line="360" w:lineRule="auto"/>
        <w:ind w:left="0" w:right="0"/>
        <w:jc w:val="both"/>
      </w:pPr>
      <w:r w:rsidR="00722E7A">
        <w:rPr/>
        <w:t xml:space="preserve">Siedziba Zamawiającego – </w:t>
      </w:r>
      <w:r w:rsidR="00DC55C7">
        <w:rPr/>
        <w:t>Centrum Usług Wspólnych w</w:t>
      </w:r>
      <w:r w:rsidR="00722E7A">
        <w:rPr/>
        <w:t xml:space="preserve"> Opol</w:t>
      </w:r>
      <w:r w:rsidR="00DC55C7">
        <w:rPr/>
        <w:t>u</w:t>
      </w:r>
      <w:r w:rsidR="00722E7A">
        <w:rPr/>
        <w:t xml:space="preserve">, ul. </w:t>
      </w:r>
      <w:r w:rsidR="00DC55C7">
        <w:rPr/>
        <w:t>Piastowska 1</w:t>
      </w:r>
      <w:r w:rsidR="00CF3B2D">
        <w:rPr/>
        <w:t xml:space="preserve">7, 45-082 Opole </w:t>
      </w:r>
      <w:r w:rsidR="00722E7A">
        <w:rPr/>
        <w:t xml:space="preserve">– tablica ogłoszeń - w dniu: </w:t>
      </w:r>
      <w:r w:rsidR="0C633A4D">
        <w:rPr/>
        <w:t>02.11.2020r.</w:t>
      </w:r>
    </w:p>
    <w:p xmlns:wp14="http://schemas.microsoft.com/office/word/2010/wordml" w:rsidRPr="00421E62" w:rsidR="00722E7A" w:rsidP="3B11281F" w:rsidRDefault="00722E7A" w14:paraId="29ED9356" wp14:textId="57AE0356">
      <w:pPr>
        <w:spacing w:line="360" w:lineRule="auto"/>
      </w:pPr>
      <w:r w:rsidR="00722E7A">
        <w:rPr/>
        <w:t xml:space="preserve">Na stronie internetowej Zamawiającego: </w:t>
      </w:r>
      <w:r w:rsidR="00722E7A">
        <w:rPr/>
        <w:t>www</w:t>
      </w:r>
      <w:r w:rsidR="00CF3B2D">
        <w:rPr/>
        <w:t>.cuw</w:t>
      </w:r>
      <w:r w:rsidR="00722E7A">
        <w:rPr/>
        <w:t>.opole.</w:t>
      </w:r>
      <w:proofErr w:type="spellStart"/>
      <w:r w:rsidR="00722E7A">
        <w:rPr/>
        <w:t>pl</w:t>
      </w:r>
      <w:proofErr w:type="spellEnd"/>
      <w:r w:rsidR="00722E7A">
        <w:rPr/>
        <w:t xml:space="preserve"> w dniu </w:t>
      </w:r>
      <w:r w:rsidR="0BA9C708">
        <w:rPr/>
        <w:t xml:space="preserve">02.11.2020r. </w:t>
      </w:r>
    </w:p>
    <w:p xmlns:wp14="http://schemas.microsoft.com/office/word/2010/wordml" w:rsidRPr="00421E62" w:rsidR="00722E7A" w:rsidP="00722E7A" w:rsidRDefault="00722E7A" w14:paraId="72A3D3EC" wp14:textId="77777777">
      <w:pPr>
        <w:pStyle w:val="Tekstpodstawowy2"/>
        <w:spacing w:after="0" w:line="360" w:lineRule="auto"/>
        <w:rPr>
          <w:szCs w:val="24"/>
        </w:rPr>
      </w:pPr>
    </w:p>
    <w:p xmlns:wp14="http://schemas.microsoft.com/office/word/2010/wordml" w:rsidRPr="00421E62" w:rsidR="00722E7A" w:rsidP="00722E7A" w:rsidRDefault="00722E7A" w14:paraId="4EAE5E07" wp14:textId="77777777">
      <w:pPr>
        <w:spacing w:line="360" w:lineRule="auto"/>
        <w:rPr>
          <w:szCs w:val="24"/>
        </w:rPr>
      </w:pPr>
      <w:r w:rsidRPr="00421E62">
        <w:rPr>
          <w:szCs w:val="24"/>
        </w:rPr>
        <w:t xml:space="preserve">Specyfikacja Istotnych Warunków Zamówienia udostępniona jest na stronie internetowej </w:t>
      </w:r>
      <w:hyperlink w:history="1" r:id="rId8">
        <w:r w:rsidRPr="00421E62">
          <w:rPr>
            <w:rStyle w:val="Hipercze"/>
            <w:szCs w:val="24"/>
          </w:rPr>
          <w:t>Zamawiającego:</w:t>
        </w:r>
      </w:hyperlink>
      <w:r w:rsidRPr="00421E62">
        <w:rPr>
          <w:rStyle w:val="Hipercze"/>
          <w:szCs w:val="24"/>
        </w:rPr>
        <w:t xml:space="preserve"> </w:t>
      </w:r>
      <w:r>
        <w:rPr>
          <w:rStyle w:val="Hipercze"/>
          <w:szCs w:val="24"/>
        </w:rPr>
        <w:t>www.</w:t>
      </w:r>
      <w:r w:rsidR="00CF3B2D">
        <w:rPr>
          <w:rStyle w:val="Hipercze"/>
          <w:szCs w:val="24"/>
        </w:rPr>
        <w:t>cuw</w:t>
      </w:r>
      <w:r>
        <w:rPr>
          <w:rStyle w:val="Hipercze"/>
          <w:szCs w:val="24"/>
        </w:rPr>
        <w:t>.opole.pl</w:t>
      </w:r>
      <w:r w:rsidRPr="00421E62">
        <w:rPr>
          <w:szCs w:val="24"/>
        </w:rPr>
        <w:t xml:space="preserve"> od dnia </w:t>
      </w:r>
      <w:r w:rsidR="00CF3B2D">
        <w:rPr>
          <w:szCs w:val="24"/>
        </w:rPr>
        <w:t>………………..</w:t>
      </w:r>
      <w:r w:rsidRPr="00421E62">
        <w:rPr>
          <w:szCs w:val="24"/>
        </w:rPr>
        <w:t>r.</w:t>
      </w:r>
      <w:r w:rsidRPr="0047169E">
        <w:rPr>
          <w:szCs w:val="24"/>
        </w:rPr>
        <w:t xml:space="preserve"> </w:t>
      </w:r>
    </w:p>
    <w:p xmlns:wp14="http://schemas.microsoft.com/office/word/2010/wordml" w:rsidRPr="00421E62" w:rsidR="00722E7A" w:rsidP="00722E7A" w:rsidRDefault="00722E7A" w14:paraId="0D0B940D" wp14:textId="77777777">
      <w:pPr>
        <w:tabs>
          <w:tab w:val="left" w:pos="1200"/>
        </w:tabs>
        <w:spacing w:line="360" w:lineRule="auto"/>
        <w:rPr>
          <w:szCs w:val="24"/>
        </w:rPr>
      </w:pPr>
    </w:p>
    <w:p xmlns:wp14="http://schemas.microsoft.com/office/word/2010/wordml" w:rsidRPr="00421E62" w:rsidR="00722E7A" w:rsidP="0014229B" w:rsidRDefault="00722E7A" w14:paraId="2DB033F0" wp14:textId="77777777">
      <w:pPr>
        <w:numPr>
          <w:ilvl w:val="0"/>
          <w:numId w:val="22"/>
        </w:numPr>
        <w:spacing w:line="360" w:lineRule="auto"/>
        <w:rPr>
          <w:szCs w:val="24"/>
        </w:rPr>
      </w:pPr>
      <w:r w:rsidRPr="00421E62">
        <w:rPr>
          <w:b/>
          <w:szCs w:val="24"/>
        </w:rPr>
        <w:t>Zamawiający</w:t>
      </w:r>
      <w:r w:rsidRPr="00421E62">
        <w:rPr>
          <w:szCs w:val="24"/>
        </w:rPr>
        <w:t xml:space="preserve"> </w:t>
      </w:r>
    </w:p>
    <w:p xmlns:wp14="http://schemas.microsoft.com/office/word/2010/wordml" w:rsidRPr="00421E62" w:rsidR="00722E7A" w:rsidP="00722E7A" w:rsidRDefault="00CF3B2D" w14:paraId="1D7F283D" wp14:textId="77777777">
      <w:pPr>
        <w:spacing w:line="360" w:lineRule="auto"/>
        <w:ind w:left="360"/>
        <w:rPr>
          <w:szCs w:val="24"/>
        </w:rPr>
      </w:pPr>
      <w:r>
        <w:rPr>
          <w:szCs w:val="24"/>
        </w:rPr>
        <w:t>Centrum Usług Wspólnych</w:t>
      </w:r>
      <w:r w:rsidR="00722E7A">
        <w:rPr>
          <w:szCs w:val="24"/>
        </w:rPr>
        <w:t xml:space="preserve"> </w:t>
      </w:r>
      <w:r w:rsidRPr="00AE4D74" w:rsidR="00722E7A">
        <w:rPr>
          <w:szCs w:val="24"/>
        </w:rPr>
        <w:t xml:space="preserve">w Opolu </w:t>
      </w:r>
    </w:p>
    <w:p xmlns:wp14="http://schemas.microsoft.com/office/word/2010/wordml" w:rsidRPr="00421E62" w:rsidR="00722E7A" w:rsidP="00722E7A" w:rsidRDefault="00722E7A" w14:paraId="1300045B" wp14:textId="77777777">
      <w:pPr>
        <w:spacing w:line="360" w:lineRule="auto"/>
        <w:ind w:left="360"/>
        <w:rPr>
          <w:szCs w:val="24"/>
        </w:rPr>
      </w:pPr>
      <w:r w:rsidRPr="00421E62">
        <w:rPr>
          <w:szCs w:val="24"/>
        </w:rPr>
        <w:t xml:space="preserve">Adres: ul. </w:t>
      </w:r>
      <w:r w:rsidR="00CF3B2D">
        <w:rPr>
          <w:szCs w:val="24"/>
        </w:rPr>
        <w:t>Piastowska 17</w:t>
      </w:r>
      <w:r>
        <w:rPr>
          <w:szCs w:val="24"/>
        </w:rPr>
        <w:t>, 45-0</w:t>
      </w:r>
      <w:r w:rsidR="00CF3B2D">
        <w:rPr>
          <w:szCs w:val="24"/>
        </w:rPr>
        <w:t>82</w:t>
      </w:r>
      <w:r>
        <w:rPr>
          <w:szCs w:val="24"/>
        </w:rPr>
        <w:t xml:space="preserve"> </w:t>
      </w:r>
      <w:r w:rsidRPr="00421E62">
        <w:rPr>
          <w:szCs w:val="24"/>
        </w:rPr>
        <w:t>Opole</w:t>
      </w:r>
    </w:p>
    <w:p xmlns:wp14="http://schemas.microsoft.com/office/word/2010/wordml" w:rsidRPr="00421E62" w:rsidR="00722E7A" w:rsidP="00722E7A" w:rsidRDefault="00722E7A" w14:paraId="2977A03B" wp14:textId="77777777">
      <w:pPr>
        <w:spacing w:line="360" w:lineRule="auto"/>
        <w:ind w:left="360"/>
        <w:rPr>
          <w:szCs w:val="24"/>
        </w:rPr>
      </w:pPr>
      <w:r w:rsidRPr="00421E62">
        <w:rPr>
          <w:szCs w:val="24"/>
        </w:rPr>
        <w:t xml:space="preserve">w imieniu, którego występuje Dyrektor </w:t>
      </w:r>
      <w:r w:rsidR="00CF3B2D">
        <w:rPr>
          <w:szCs w:val="24"/>
        </w:rPr>
        <w:t>Katarzyna Lasończyk-Wąsowska</w:t>
      </w:r>
    </w:p>
    <w:p xmlns:wp14="http://schemas.microsoft.com/office/word/2010/wordml" w:rsidRPr="00FA0950" w:rsidR="00722E7A" w:rsidP="00722E7A" w:rsidRDefault="00722E7A" w14:paraId="494EC7B7" wp14:textId="77777777">
      <w:pPr>
        <w:spacing w:line="360" w:lineRule="auto"/>
        <w:ind w:left="360"/>
        <w:rPr>
          <w:szCs w:val="24"/>
          <w:lang w:val="en-GB"/>
        </w:rPr>
      </w:pPr>
      <w:r w:rsidRPr="00FA0950">
        <w:rPr>
          <w:szCs w:val="24"/>
          <w:lang w:val="en-GB"/>
        </w:rPr>
        <w:t>tel. (77)</w:t>
      </w:r>
      <w:r>
        <w:rPr>
          <w:szCs w:val="24"/>
          <w:lang w:val="en-GB"/>
        </w:rPr>
        <w:t> 4</w:t>
      </w:r>
      <w:r w:rsidR="00CF3B2D">
        <w:rPr>
          <w:szCs w:val="24"/>
          <w:lang w:val="en-GB"/>
        </w:rPr>
        <w:t>4 55 920</w:t>
      </w:r>
    </w:p>
    <w:p xmlns:wp14="http://schemas.microsoft.com/office/word/2010/wordml" w:rsidRPr="00FA0950" w:rsidR="00722E7A" w:rsidP="00722E7A" w:rsidRDefault="00722E7A" w14:paraId="76DDED03" wp14:textId="77777777">
      <w:pPr>
        <w:spacing w:line="360" w:lineRule="auto"/>
        <w:ind w:left="360"/>
        <w:rPr>
          <w:szCs w:val="24"/>
          <w:lang w:val="en-GB"/>
        </w:rPr>
      </w:pPr>
      <w:r w:rsidRPr="00FA0950">
        <w:rPr>
          <w:szCs w:val="24"/>
          <w:lang w:val="en-GB"/>
        </w:rPr>
        <w:t xml:space="preserve">fax. (77) </w:t>
      </w:r>
      <w:r>
        <w:rPr>
          <w:szCs w:val="24"/>
          <w:lang w:val="en-GB"/>
        </w:rPr>
        <w:t>4</w:t>
      </w:r>
      <w:r w:rsidR="00CF3B2D">
        <w:rPr>
          <w:szCs w:val="24"/>
          <w:lang w:val="en-GB"/>
        </w:rPr>
        <w:t>4 58 258</w:t>
      </w:r>
    </w:p>
    <w:p xmlns:wp14="http://schemas.microsoft.com/office/word/2010/wordml" w:rsidRPr="00FA0950" w:rsidR="00722E7A" w:rsidP="00722E7A" w:rsidRDefault="00722E7A" w14:paraId="5B4F7B9E" wp14:textId="77777777">
      <w:pPr>
        <w:spacing w:line="360" w:lineRule="auto"/>
        <w:ind w:left="360"/>
        <w:rPr>
          <w:szCs w:val="24"/>
          <w:lang w:val="en-GB"/>
        </w:rPr>
      </w:pPr>
      <w:r w:rsidRPr="00FA0950">
        <w:rPr>
          <w:szCs w:val="24"/>
          <w:lang w:val="en-GB"/>
        </w:rPr>
        <w:t xml:space="preserve">e–mail: </w:t>
      </w:r>
      <w:r w:rsidR="00CF3B2D">
        <w:rPr>
          <w:szCs w:val="24"/>
          <w:lang w:val="en-GB"/>
        </w:rPr>
        <w:t>zamowienia.publiczne@cuw.opole.pl</w:t>
      </w:r>
    </w:p>
    <w:p xmlns:wp14="http://schemas.microsoft.com/office/word/2010/wordml" w:rsidRPr="00FA0950" w:rsidR="00722E7A" w:rsidP="00722E7A" w:rsidRDefault="00722E7A" w14:paraId="247BA093" wp14:textId="77777777">
      <w:pPr>
        <w:spacing w:line="360" w:lineRule="auto"/>
        <w:ind w:left="360"/>
        <w:rPr>
          <w:rStyle w:val="Hipercze"/>
          <w:szCs w:val="24"/>
          <w:lang w:val="en-GB"/>
        </w:rPr>
      </w:pPr>
      <w:hyperlink r:id="R35b482a460af420f">
        <w:r w:rsidRPr="1EDB3A8D" w:rsidR="00722E7A">
          <w:rPr>
            <w:rStyle w:val="Hipercze"/>
            <w:lang w:val="en-GB"/>
          </w:rPr>
          <w:t>http://www</w:t>
        </w:r>
      </w:hyperlink>
      <w:r w:rsidRPr="1EDB3A8D" w:rsidR="00722E7A">
        <w:rPr>
          <w:rStyle w:val="Hipercze"/>
          <w:lang w:val="en-GB"/>
        </w:rPr>
        <w:t>.</w:t>
      </w:r>
      <w:r w:rsidRPr="1EDB3A8D" w:rsidR="00CF3B2D">
        <w:rPr>
          <w:rStyle w:val="Hipercze"/>
          <w:lang w:val="en-GB"/>
        </w:rPr>
        <w:t>cuw</w:t>
      </w:r>
      <w:r w:rsidRPr="1EDB3A8D" w:rsidR="00722E7A">
        <w:rPr>
          <w:rStyle w:val="Hipercze"/>
          <w:lang w:val="en-GB"/>
        </w:rPr>
        <w:t>.opole.pl</w:t>
      </w:r>
      <w:r w:rsidRPr="1EDB3A8D" w:rsidR="00722E7A">
        <w:rPr>
          <w:lang w:val="en-GB"/>
        </w:rPr>
        <w:t xml:space="preserve"> .</w:t>
      </w:r>
    </w:p>
    <w:p xmlns:wp14="http://schemas.microsoft.com/office/word/2010/wordml" w:rsidR="005F406E" w:rsidP="00722E7A" w:rsidRDefault="005F406E" w14:paraId="44EAFD9C" wp14:textId="77777777">
      <w:pPr>
        <w:spacing w:line="360" w:lineRule="auto"/>
        <w:ind w:left="360"/>
        <w:rPr>
          <w:szCs w:val="24"/>
        </w:rPr>
      </w:pPr>
    </w:p>
    <w:p xmlns:wp14="http://schemas.microsoft.com/office/word/2010/wordml" w:rsidRPr="00421E62" w:rsidR="00722E7A" w:rsidP="00722E7A" w:rsidRDefault="00722E7A" w14:paraId="1903B618" wp14:textId="77777777">
      <w:pPr>
        <w:spacing w:line="360" w:lineRule="auto"/>
        <w:ind w:left="360"/>
        <w:rPr>
          <w:szCs w:val="24"/>
          <w:u w:val="single"/>
        </w:rPr>
      </w:pPr>
      <w:r w:rsidRPr="00421E62">
        <w:rPr>
          <w:szCs w:val="24"/>
        </w:rPr>
        <w:t xml:space="preserve">Dniami i godzinami pracy Zamawiającego są: dni robocze, to jest dni od poniedziałku do piątku (poza dniami ustawowo wolnymi od pracy) w godzinach od </w:t>
      </w:r>
      <w:r w:rsidR="00CF3B2D">
        <w:rPr>
          <w:szCs w:val="24"/>
        </w:rPr>
        <w:t>7</w:t>
      </w:r>
      <w:r>
        <w:rPr>
          <w:szCs w:val="24"/>
        </w:rPr>
        <w:t>.</w:t>
      </w:r>
      <w:r w:rsidR="00CF3B2D">
        <w:rPr>
          <w:szCs w:val="24"/>
        </w:rPr>
        <w:t>3</w:t>
      </w:r>
      <w:r>
        <w:rPr>
          <w:szCs w:val="24"/>
        </w:rPr>
        <w:t>0 do 1</w:t>
      </w:r>
      <w:r w:rsidR="00CF3B2D">
        <w:rPr>
          <w:szCs w:val="24"/>
        </w:rPr>
        <w:t>5</w:t>
      </w:r>
      <w:r>
        <w:rPr>
          <w:szCs w:val="24"/>
        </w:rPr>
        <w:t>.30.</w:t>
      </w:r>
    </w:p>
    <w:p xmlns:wp14="http://schemas.microsoft.com/office/word/2010/wordml" w:rsidR="00745B76" w:rsidP="00722E7A" w:rsidRDefault="00745B76" w14:paraId="4B94D5A5" wp14:textId="77777777">
      <w:pPr>
        <w:tabs>
          <w:tab w:val="left" w:pos="426"/>
        </w:tabs>
        <w:spacing w:line="360" w:lineRule="auto"/>
        <w:rPr>
          <w:b/>
          <w:bCs/>
          <w:szCs w:val="24"/>
        </w:rPr>
      </w:pPr>
    </w:p>
    <w:p xmlns:wp14="http://schemas.microsoft.com/office/word/2010/wordml" w:rsidRPr="00421E62" w:rsidR="00722E7A" w:rsidP="00722E7A" w:rsidRDefault="00722E7A" w14:paraId="53F1A9AB" wp14:textId="77777777">
      <w:pPr>
        <w:tabs>
          <w:tab w:val="left" w:pos="426"/>
        </w:tabs>
        <w:spacing w:line="360" w:lineRule="auto"/>
        <w:rPr>
          <w:b/>
          <w:bCs/>
          <w:szCs w:val="24"/>
        </w:rPr>
      </w:pPr>
      <w:r w:rsidRPr="00421E62">
        <w:rPr>
          <w:b/>
          <w:bCs/>
          <w:szCs w:val="24"/>
        </w:rPr>
        <w:t>2.</w:t>
      </w:r>
      <w:r w:rsidRPr="00421E62">
        <w:rPr>
          <w:b/>
          <w:bCs/>
          <w:szCs w:val="24"/>
        </w:rPr>
        <w:tab/>
      </w:r>
      <w:r w:rsidRPr="00421E62">
        <w:rPr>
          <w:b/>
          <w:bCs/>
          <w:szCs w:val="24"/>
        </w:rPr>
        <w:t>Tryb udzielenia zamówienia</w:t>
      </w:r>
    </w:p>
    <w:p xmlns:wp14="http://schemas.microsoft.com/office/word/2010/wordml" w:rsidRPr="00421E62" w:rsidR="00722E7A" w:rsidP="00722E7A" w:rsidRDefault="00722E7A" w14:paraId="20FC963D" wp14:textId="77777777">
      <w:pPr>
        <w:pStyle w:val="Akapitzlist"/>
        <w:spacing w:line="360" w:lineRule="auto"/>
        <w:jc w:val="both"/>
        <w:rPr>
          <w:sz w:val="24"/>
          <w:szCs w:val="24"/>
        </w:rPr>
      </w:pPr>
      <w:r w:rsidRPr="00421E62">
        <w:rPr>
          <w:sz w:val="24"/>
          <w:szCs w:val="24"/>
        </w:rPr>
        <w:t xml:space="preserve">Trybem udzielenia zamówienia jest przetarg nieograniczony, zgodnie z art. 39 ustawy </w:t>
      </w:r>
      <w:r>
        <w:rPr>
          <w:sz w:val="24"/>
          <w:szCs w:val="24"/>
        </w:rPr>
        <w:br/>
      </w:r>
      <w:r w:rsidRPr="00421E62">
        <w:rPr>
          <w:sz w:val="24"/>
          <w:szCs w:val="24"/>
        </w:rPr>
        <w:t>z dnia 29 stycznia 2004r. Prawo zamówień publicznych (tekst jednolity - Dz. U. z 201</w:t>
      </w:r>
      <w:r w:rsidR="00811506">
        <w:rPr>
          <w:sz w:val="24"/>
          <w:szCs w:val="24"/>
        </w:rPr>
        <w:t>9</w:t>
      </w:r>
      <w:r w:rsidR="00745B76">
        <w:rPr>
          <w:sz w:val="24"/>
          <w:szCs w:val="24"/>
        </w:rPr>
        <w:t>r.</w:t>
      </w:r>
      <w:r w:rsidRPr="00421E62">
        <w:rPr>
          <w:sz w:val="24"/>
          <w:szCs w:val="24"/>
        </w:rPr>
        <w:t xml:space="preserve"> poz. 1</w:t>
      </w:r>
      <w:r w:rsidR="00811506">
        <w:rPr>
          <w:sz w:val="24"/>
          <w:szCs w:val="24"/>
        </w:rPr>
        <w:t>843</w:t>
      </w:r>
      <w:r w:rsidRPr="00421E62">
        <w:rPr>
          <w:sz w:val="24"/>
          <w:szCs w:val="24"/>
        </w:rPr>
        <w:t>) zwaną dalej „</w:t>
      </w:r>
      <w:proofErr w:type="spellStart"/>
      <w:r w:rsidRPr="00421E62">
        <w:rPr>
          <w:sz w:val="24"/>
          <w:szCs w:val="24"/>
        </w:rPr>
        <w:t>Pzp</w:t>
      </w:r>
      <w:proofErr w:type="spellEnd"/>
      <w:r w:rsidRPr="00421E62">
        <w:rPr>
          <w:sz w:val="24"/>
          <w:szCs w:val="24"/>
        </w:rPr>
        <w:t>”, dla zamówienia o wartości szacunkowej poniżej progów określonych w przepisach wydanych na podstawie art. 11 ust. 8 ustawy.</w:t>
      </w:r>
    </w:p>
    <w:p xmlns:wp14="http://schemas.microsoft.com/office/word/2010/wordml" w:rsidRPr="005658BB" w:rsidR="00722E7A" w:rsidP="00722E7A" w:rsidRDefault="00722E7A" w14:paraId="3DEEC669" wp14:textId="77777777">
      <w:pPr>
        <w:spacing w:line="360" w:lineRule="auto"/>
        <w:ind w:left="1560"/>
        <w:contextualSpacing/>
        <w:rPr>
          <w:bCs/>
          <w:iCs/>
          <w:szCs w:val="24"/>
          <w:lang w:bidi="en-US"/>
        </w:rPr>
      </w:pPr>
    </w:p>
    <w:p xmlns:wp14="http://schemas.microsoft.com/office/word/2010/wordml" w:rsidRPr="00421E62" w:rsidR="00722E7A" w:rsidP="1EDB3A8D" w:rsidRDefault="00722E7A" w14:paraId="4A500E00" wp14:textId="317F4840">
      <w:pPr>
        <w:tabs>
          <w:tab w:val="left" w:pos="426"/>
        </w:tabs>
        <w:spacing w:line="360" w:lineRule="auto"/>
        <w:rPr>
          <w:b w:val="1"/>
          <w:bCs w:val="1"/>
        </w:rPr>
      </w:pPr>
      <w:r w:rsidRPr="1EDB3A8D" w:rsidR="00722E7A">
        <w:rPr>
          <w:b w:val="1"/>
          <w:bCs w:val="1"/>
        </w:rPr>
        <w:t>3.</w:t>
      </w:r>
      <w:r w:rsidRPr="00421E62">
        <w:rPr>
          <w:b/>
          <w:bCs/>
          <w:szCs w:val="24"/>
        </w:rPr>
        <w:tab/>
      </w:r>
      <w:r w:rsidRPr="1EDB3A8D" w:rsidR="00722E7A">
        <w:rPr>
          <w:b w:val="1"/>
          <w:bCs w:val="1"/>
        </w:rPr>
        <w:t>Opis przedmiotu zamówienia:</w:t>
      </w:r>
      <w:r w:rsidRPr="1EDB3A8D" w:rsidR="3E929785">
        <w:rPr>
          <w:b w:val="1"/>
          <w:bCs w:val="1"/>
        </w:rPr>
        <w:t xml:space="preserve">   </w:t>
      </w:r>
    </w:p>
    <w:p w:rsidR="1EDB3A8D" w:rsidP="1EDB3A8D" w:rsidRDefault="1EDB3A8D" w14:paraId="5A6A4EBB" w14:textId="410024F4">
      <w:pPr>
        <w:pStyle w:val="Normalny"/>
        <w:spacing w:line="360" w:lineRule="auto"/>
        <w:rPr>
          <w:b w:val="1"/>
          <w:bCs w:val="1"/>
        </w:rPr>
      </w:pPr>
    </w:p>
    <w:p xmlns:wp14="http://schemas.microsoft.com/office/word/2010/wordml" w:rsidR="00722E7A" w:rsidP="1EDB3A8D" w:rsidRDefault="00722E7A" w14:paraId="7DAAEAC5" wp14:textId="07793D07">
      <w:pPr>
        <w:pStyle w:val="Akapitzlist"/>
        <w:widowControl w:val="0"/>
        <w:tabs>
          <w:tab w:val="right" w:pos="709"/>
        </w:tabs>
        <w:autoSpaceDE w:val="0"/>
        <w:autoSpaceDN w:val="0"/>
        <w:adjustRightInd w:val="0"/>
        <w:spacing w:line="360" w:lineRule="auto"/>
        <w:ind w:left="0"/>
        <w:contextualSpacing/>
        <w:jc w:val="both"/>
        <w:rPr>
          <w:b w:val="1"/>
          <w:bCs w:val="1"/>
          <w:sz w:val="24"/>
          <w:szCs w:val="24"/>
        </w:rPr>
      </w:pPr>
      <w:r w:rsidRPr="1EDB3A8D" w:rsidR="00722E7A">
        <w:rPr>
          <w:sz w:val="24"/>
          <w:szCs w:val="24"/>
        </w:rPr>
        <w:t>Nazwa zamówienia:</w:t>
      </w:r>
      <w:r w:rsidRPr="1EDB3A8D" w:rsidR="000969BA">
        <w:rPr>
          <w:sz w:val="24"/>
          <w:szCs w:val="24"/>
        </w:rPr>
        <w:t xml:space="preserve"> </w:t>
      </w:r>
      <w:r w:rsidRPr="1EDB3A8D" w:rsidR="000969BA">
        <w:rPr>
          <w:b w:val="1"/>
          <w:bCs w:val="1"/>
          <w:sz w:val="24"/>
          <w:szCs w:val="24"/>
        </w:rPr>
        <w:t>Dostawy</w:t>
      </w:r>
      <w:r w:rsidRPr="1EDB3A8D" w:rsidR="00722E7A">
        <w:rPr>
          <w:b w:val="1"/>
          <w:bCs w:val="1"/>
          <w:sz w:val="24"/>
          <w:szCs w:val="24"/>
        </w:rPr>
        <w:t xml:space="preserve"> </w:t>
      </w:r>
      <w:r w:rsidRPr="1EDB3A8D" w:rsidR="5B9FA564">
        <w:rPr>
          <w:b w:val="1"/>
          <w:bCs w:val="1"/>
          <w:sz w:val="24"/>
          <w:szCs w:val="24"/>
        </w:rPr>
        <w:t xml:space="preserve">pomocy </w:t>
      </w:r>
      <w:r w:rsidRPr="1EDB3A8D" w:rsidR="000969BA">
        <w:rPr>
          <w:b w:val="1"/>
          <w:bCs w:val="1"/>
          <w:sz w:val="24"/>
          <w:szCs w:val="24"/>
        </w:rPr>
        <w:t xml:space="preserve">dydaktycznych </w:t>
      </w:r>
      <w:r w:rsidRPr="1EDB3A8D" w:rsidR="00B336AD">
        <w:rPr>
          <w:b w:val="1"/>
          <w:bCs w:val="1"/>
          <w:sz w:val="24"/>
          <w:szCs w:val="24"/>
        </w:rPr>
        <w:t xml:space="preserve">do </w:t>
      </w:r>
      <w:r w:rsidRPr="1EDB3A8D" w:rsidR="48D8C9D3">
        <w:rPr>
          <w:b w:val="1"/>
          <w:bCs w:val="1"/>
          <w:sz w:val="24"/>
          <w:szCs w:val="24"/>
        </w:rPr>
        <w:t xml:space="preserve">realizacji zajęć sensorycznych do </w:t>
      </w:r>
      <w:r w:rsidRPr="1EDB3A8D" w:rsidR="00B336AD">
        <w:rPr>
          <w:b w:val="1"/>
          <w:bCs w:val="1"/>
          <w:sz w:val="24"/>
          <w:szCs w:val="24"/>
        </w:rPr>
        <w:t xml:space="preserve">wskazanych przez Zamawiającego Przedszkoli Publicznych na terenie miasta Opola </w:t>
      </w:r>
      <w:r w:rsidRPr="1EDB3A8D" w:rsidR="000969BA">
        <w:rPr>
          <w:b w:val="1"/>
          <w:bCs w:val="1"/>
          <w:sz w:val="24"/>
          <w:szCs w:val="24"/>
        </w:rPr>
        <w:t xml:space="preserve">w ramach realizacji projektu: „Przedszkola dla wszystkich przyjazne 2” </w:t>
      </w:r>
      <w:r w:rsidRPr="1EDB3A8D" w:rsidR="000969BA">
        <w:rPr>
          <w:b w:val="1"/>
          <w:bCs w:val="1"/>
          <w:sz w:val="24"/>
          <w:szCs w:val="24"/>
        </w:rPr>
        <w:t xml:space="preserve">w ramach poddziałania 9.1.4 Wsparcie edukacji przedszkolnej </w:t>
      </w:r>
      <w:r w:rsidRPr="1EDB3A8D" w:rsidR="000969BA">
        <w:rPr>
          <w:b w:val="1"/>
          <w:bCs w:val="1"/>
          <w:sz w:val="24"/>
          <w:szCs w:val="24"/>
        </w:rPr>
        <w:t>w Aglomeracji Opolskiej współfinansowanego przez Unię Europejską ze środków Europejskiego Funduszu Społecznego w ramach Regionalnego Programu Operacyjnego Województwa Opolskiego na lata 2014 – 2020.</w:t>
      </w:r>
    </w:p>
    <w:p xmlns:wp14="http://schemas.microsoft.com/office/word/2010/wordml" w:rsidR="00385364" w:rsidP="00385364" w:rsidRDefault="00385364" w14:paraId="3656B9AB" wp14:textId="77777777">
      <w:pPr>
        <w:pStyle w:val="Akapitzlist"/>
        <w:widowControl w:val="0"/>
        <w:tabs>
          <w:tab w:val="right" w:pos="709"/>
        </w:tabs>
        <w:autoSpaceDE w:val="0"/>
        <w:autoSpaceDN w:val="0"/>
        <w:adjustRightInd w:val="0"/>
        <w:spacing w:line="360" w:lineRule="auto"/>
        <w:ind w:left="720"/>
        <w:contextualSpacing/>
        <w:jc w:val="both"/>
        <w:rPr>
          <w:b/>
          <w:bCs/>
          <w:sz w:val="24"/>
          <w:szCs w:val="24"/>
        </w:rPr>
      </w:pPr>
    </w:p>
    <w:p xmlns:wp14="http://schemas.microsoft.com/office/word/2010/wordml" w:rsidRPr="00541861" w:rsidR="00541861" w:rsidP="1EDB3A8D" w:rsidRDefault="00722E7A" w14:paraId="7F45DD47" wp14:textId="2F6A816D">
      <w:pPr>
        <w:pStyle w:val="Normalny"/>
        <w:widowControl w:val="0"/>
        <w:tabs>
          <w:tab w:val="right" w:pos="709"/>
        </w:tabs>
        <w:autoSpaceDE w:val="0"/>
        <w:autoSpaceDN w:val="0"/>
        <w:adjustRightInd w:val="0"/>
        <w:spacing w:line="360" w:lineRule="auto"/>
        <w:ind w:left="0"/>
        <w:contextualSpacing/>
        <w:rPr>
          <w:b w:val="1"/>
          <w:bCs w:val="1"/>
          <w:sz w:val="24"/>
          <w:szCs w:val="24"/>
        </w:rPr>
      </w:pPr>
      <w:r w:rsidRPr="1EDB3A8D" w:rsidR="0008549C">
        <w:rPr>
          <w:b w:val="1"/>
          <w:bCs w:val="1"/>
          <w:sz w:val="24"/>
          <w:szCs w:val="24"/>
        </w:rPr>
        <w:t xml:space="preserve">Zamówienie obejmuje również </w:t>
      </w:r>
      <w:r w:rsidRPr="1EDB3A8D" w:rsidR="5EF44E26">
        <w:rPr>
          <w:b w:val="1"/>
          <w:bCs w:val="1"/>
          <w:sz w:val="24"/>
          <w:szCs w:val="24"/>
        </w:rPr>
        <w:t>wniesienie</w:t>
      </w:r>
      <w:r w:rsidRPr="1EDB3A8D" w:rsidR="513E6636">
        <w:rPr>
          <w:b w:val="1"/>
          <w:bCs w:val="1"/>
          <w:sz w:val="24"/>
          <w:szCs w:val="24"/>
        </w:rPr>
        <w:t xml:space="preserve"> oraz </w:t>
      </w:r>
      <w:r w:rsidRPr="1EDB3A8D" w:rsidR="2AF351C6">
        <w:rPr>
          <w:b w:val="1"/>
          <w:bCs w:val="1"/>
          <w:sz w:val="24"/>
          <w:szCs w:val="24"/>
        </w:rPr>
        <w:t xml:space="preserve">w razie potrzeby - </w:t>
      </w:r>
      <w:r w:rsidRPr="1EDB3A8D" w:rsidR="513E6636">
        <w:rPr>
          <w:b w:val="1"/>
          <w:bCs w:val="1"/>
          <w:sz w:val="24"/>
          <w:szCs w:val="24"/>
        </w:rPr>
        <w:t>montaż</w:t>
      </w:r>
      <w:r w:rsidRPr="1EDB3A8D" w:rsidR="444A64B5">
        <w:rPr>
          <w:b w:val="1"/>
          <w:bCs w:val="1"/>
          <w:sz w:val="24"/>
          <w:szCs w:val="24"/>
        </w:rPr>
        <w:t xml:space="preserve">. </w:t>
      </w:r>
      <w:r w:rsidRPr="1EDB3A8D" w:rsidR="0008549C">
        <w:rPr>
          <w:b w:val="1"/>
          <w:bCs w:val="1"/>
          <w:sz w:val="24"/>
          <w:szCs w:val="24"/>
        </w:rPr>
        <w:t>Zamawiający wymaga od Wykonawcy</w:t>
      </w:r>
      <w:r w:rsidRPr="1EDB3A8D" w:rsidR="185EDF1F">
        <w:rPr>
          <w:b w:val="1"/>
          <w:bCs w:val="1"/>
          <w:sz w:val="24"/>
          <w:szCs w:val="24"/>
        </w:rPr>
        <w:t>,</w:t>
      </w:r>
      <w:r w:rsidRPr="1EDB3A8D" w:rsidR="0008549C">
        <w:rPr>
          <w:b w:val="1"/>
          <w:bCs w:val="1"/>
          <w:sz w:val="24"/>
          <w:szCs w:val="24"/>
        </w:rPr>
        <w:t xml:space="preserve"> aby zamówienie było podzielone na </w:t>
      </w:r>
      <w:r w:rsidRPr="1EDB3A8D" w:rsidR="2F8D1F8B">
        <w:rPr>
          <w:b w:val="1"/>
          <w:bCs w:val="1"/>
          <w:sz w:val="24"/>
          <w:szCs w:val="24"/>
        </w:rPr>
        <w:t xml:space="preserve">13 </w:t>
      </w:r>
      <w:r w:rsidRPr="1EDB3A8D" w:rsidR="0008549C">
        <w:rPr>
          <w:b w:val="1"/>
          <w:bCs w:val="1"/>
          <w:sz w:val="24"/>
          <w:szCs w:val="24"/>
        </w:rPr>
        <w:t>osobn</w:t>
      </w:r>
      <w:r w:rsidRPr="1EDB3A8D" w:rsidR="4FB7556B">
        <w:rPr>
          <w:b w:val="1"/>
          <w:bCs w:val="1"/>
          <w:sz w:val="24"/>
          <w:szCs w:val="24"/>
        </w:rPr>
        <w:t>ych</w:t>
      </w:r>
      <w:r w:rsidRPr="1EDB3A8D" w:rsidR="0008549C">
        <w:rPr>
          <w:b w:val="1"/>
          <w:bCs w:val="1"/>
          <w:sz w:val="24"/>
          <w:szCs w:val="24"/>
        </w:rPr>
        <w:t xml:space="preserve"> </w:t>
      </w:r>
      <w:r w:rsidRPr="1EDB3A8D" w:rsidR="0EABA2AB">
        <w:rPr>
          <w:b w:val="1"/>
          <w:bCs w:val="1"/>
          <w:sz w:val="24"/>
          <w:szCs w:val="24"/>
        </w:rPr>
        <w:t xml:space="preserve">zestawów po 1 </w:t>
      </w:r>
      <w:r w:rsidRPr="1EDB3A8D" w:rsidR="0008549C">
        <w:rPr>
          <w:b w:val="1"/>
          <w:bCs w:val="1"/>
          <w:sz w:val="24"/>
          <w:szCs w:val="24"/>
        </w:rPr>
        <w:t>dla każdej jednostki wymienionej w załączniku nr 6 do niniejszego dokumentu</w:t>
      </w:r>
      <w:r w:rsidRPr="1EDB3A8D" w:rsidR="446C3A9F">
        <w:rPr>
          <w:b w:val="1"/>
          <w:bCs w:val="1"/>
          <w:sz w:val="24"/>
          <w:szCs w:val="24"/>
        </w:rPr>
        <w:t xml:space="preserve"> zawierających pomoce dydaktyczne wyszczególnione w zał. nr 1 do SIWZ w pozycjach od 1-34.</w:t>
      </w:r>
    </w:p>
    <w:p xmlns:wp14="http://schemas.microsoft.com/office/word/2010/wordml" w:rsidRPr="00541861" w:rsidR="00541861" w:rsidP="1EDB3A8D" w:rsidRDefault="00722E7A" w14:paraId="35E16BC1" wp14:textId="48009EA2">
      <w:pPr>
        <w:pStyle w:val="Normalny"/>
        <w:widowControl w:val="0"/>
        <w:tabs>
          <w:tab w:val="right" w:pos="709"/>
        </w:tabs>
        <w:autoSpaceDE w:val="0"/>
        <w:autoSpaceDN w:val="0"/>
        <w:adjustRightInd w:val="0"/>
        <w:spacing w:line="360" w:lineRule="auto"/>
        <w:ind w:left="0"/>
        <w:contextualSpacing/>
        <w:rPr>
          <w:b w:val="1"/>
          <w:bCs w:val="1"/>
          <w:sz w:val="24"/>
          <w:szCs w:val="24"/>
        </w:rPr>
      </w:pPr>
    </w:p>
    <w:p xmlns:wp14="http://schemas.microsoft.com/office/word/2010/wordml" w:rsidRPr="00541861" w:rsidR="00541861" w:rsidP="1EDB3A8D" w:rsidRDefault="00722E7A" w14:paraId="34205D3E" wp14:textId="2044B1C2">
      <w:pPr>
        <w:pStyle w:val="ListParagraph"/>
        <w:widowControl w:val="0"/>
        <w:numPr>
          <w:ilvl w:val="0"/>
          <w:numId w:val="58"/>
        </w:numPr>
        <w:tabs>
          <w:tab w:val="right" w:pos="709"/>
        </w:tabs>
        <w:autoSpaceDE w:val="0"/>
        <w:autoSpaceDN w:val="0"/>
        <w:adjustRightInd w:val="0"/>
        <w:spacing w:line="360" w:lineRule="auto"/>
        <w:ind/>
        <w:contextualSpacing/>
        <w:rPr>
          <w:b w:val="1"/>
          <w:bCs w:val="1"/>
          <w:sz w:val="24"/>
          <w:szCs w:val="24"/>
        </w:rPr>
      </w:pPr>
      <w:r w:rsidRPr="1EDB3A8D" w:rsidR="00722E7A">
        <w:rPr>
          <w:sz w:val="24"/>
          <w:szCs w:val="24"/>
        </w:rPr>
        <w:t>Szczegółowy opis przedmiotu zamówienia zawarty został w załączniku nr 1 do SIWZ pn.: Szczegółowy opis przedmiotu zamówienia/Formularz cenowy</w:t>
      </w:r>
      <w:r w:rsidRPr="1EDB3A8D" w:rsidR="70FCD2E5">
        <w:rPr>
          <w:sz w:val="24"/>
          <w:szCs w:val="24"/>
        </w:rPr>
        <w:t>, który stanowi jednocześnie załącznik nr 2 do umowy.</w:t>
      </w:r>
    </w:p>
    <w:p w:rsidR="70FCD2E5" w:rsidP="1EDB3A8D" w:rsidRDefault="70FCD2E5" w14:paraId="01105735" w14:textId="779DF0DD">
      <w:pPr>
        <w:pStyle w:val="ListParagraph"/>
        <w:numPr>
          <w:ilvl w:val="0"/>
          <w:numId w:val="58"/>
        </w:numPr>
        <w:spacing w:line="360" w:lineRule="auto"/>
        <w:rPr>
          <w:b w:val="1"/>
          <w:bCs w:val="1"/>
          <w:sz w:val="24"/>
          <w:szCs w:val="24"/>
        </w:rPr>
      </w:pPr>
      <w:r w:rsidRPr="1EDB3A8D" w:rsidR="70FCD2E5">
        <w:rPr>
          <w:rFonts w:eastAsia="Calibri"/>
          <w:sz w:val="24"/>
          <w:szCs w:val="24"/>
          <w:lang w:eastAsia="en-US"/>
        </w:rPr>
        <w:t>Wymienione pomoce dydaktyczne powinny być fabrycznie nowe, nieużywane, posiadać karty gwarancyjne i instrukcję obsługi w języku polskim oraz muszą posiadać dokumenty wymagane obowiązującymi przepisami prawa potwierdzające oznakowanie CE (deklaracja zgodności lub certyfikat CE).</w:t>
      </w:r>
    </w:p>
    <w:p w:rsidR="70FCD2E5" w:rsidP="1EDB3A8D" w:rsidRDefault="70FCD2E5" w14:paraId="40D2170C" w14:textId="32ED532E">
      <w:pPr>
        <w:pStyle w:val="ListParagraph"/>
        <w:numPr>
          <w:ilvl w:val="0"/>
          <w:numId w:val="58"/>
        </w:numPr>
        <w:spacing w:line="360" w:lineRule="auto"/>
        <w:rPr>
          <w:b w:val="1"/>
          <w:bCs w:val="1"/>
          <w:sz w:val="24"/>
          <w:szCs w:val="24"/>
        </w:rPr>
      </w:pPr>
      <w:proofErr w:type="gramStart"/>
      <w:r w:rsidRPr="1EDB3A8D" w:rsidR="70FCD2E5">
        <w:rPr>
          <w:sz w:val="24"/>
          <w:szCs w:val="24"/>
        </w:rPr>
        <w:t>Przyjęte  w</w:t>
      </w:r>
      <w:proofErr w:type="gramEnd"/>
      <w:r w:rsidRPr="1EDB3A8D" w:rsidR="70FCD2E5">
        <w:rPr>
          <w:sz w:val="24"/>
          <w:szCs w:val="24"/>
        </w:rPr>
        <w:t xml:space="preserve"> załączniku nr 1 do SIWZ opisy poszczególnych pomocy dydaktycznych zostały użyte wyłącznie przykładowo, w celu opisania przedmiotu zamówienia. Zamawiający będzie weryfikował przedmiot zamówienia po celu dydaktycznym. Wykonawca uprawniony jest do przedstawienia w ofercie materiałów i urządzeń równoważnych, odpowiadających celowi dydaktycznemu. </w:t>
      </w:r>
    </w:p>
    <w:p w:rsidR="70FCD2E5" w:rsidP="1EDB3A8D" w:rsidRDefault="70FCD2E5" w14:paraId="42973B89" w14:textId="3FCF1C9A">
      <w:pPr>
        <w:pStyle w:val="ListParagraph"/>
        <w:numPr>
          <w:ilvl w:val="0"/>
          <w:numId w:val="58"/>
        </w:numPr>
        <w:spacing w:line="360" w:lineRule="auto"/>
        <w:rPr>
          <w:b w:val="1"/>
          <w:bCs w:val="1"/>
          <w:sz w:val="24"/>
          <w:szCs w:val="24"/>
        </w:rPr>
      </w:pPr>
      <w:r w:rsidRPr="1EDB3A8D" w:rsidR="70FCD2E5">
        <w:rPr>
          <w:rFonts w:eastAsia="Calibri"/>
          <w:sz w:val="24"/>
          <w:szCs w:val="24"/>
          <w:lang w:eastAsia="en-US"/>
        </w:rPr>
        <w:t>Szczegółowy wykaz jednostek, do których ma być dostarczony poszczególny sprzęt został zawarty w załączniku nr 6 do SIWZ.</w:t>
      </w:r>
    </w:p>
    <w:p w:rsidR="1EDB3A8D" w:rsidP="1EDB3A8D" w:rsidRDefault="1EDB3A8D" w14:paraId="193F5A38" w14:textId="679DAD6C">
      <w:pPr>
        <w:pStyle w:val="Normalny"/>
        <w:spacing w:line="360" w:lineRule="auto"/>
        <w:ind w:left="0"/>
        <w:rPr>
          <w:sz w:val="24"/>
          <w:szCs w:val="24"/>
        </w:rPr>
      </w:pPr>
    </w:p>
    <w:p xmlns:wp14="http://schemas.microsoft.com/office/word/2010/wordml" w:rsidRPr="00A23D87" w:rsidR="002B5D80" w:rsidP="1EDB3A8D" w:rsidRDefault="006758D0" w14:paraId="1AA1F852" wp14:textId="77777777">
      <w:pPr>
        <w:pStyle w:val="Akapitzlist"/>
        <w:widowControl w:val="0"/>
        <w:tabs>
          <w:tab w:val="right" w:pos="709"/>
        </w:tabs>
        <w:autoSpaceDE w:val="0"/>
        <w:autoSpaceDN w:val="0"/>
        <w:adjustRightInd w:val="0"/>
        <w:spacing w:line="360" w:lineRule="auto"/>
        <w:ind w:left="720"/>
        <w:contextualSpacing/>
        <w:jc w:val="both"/>
        <w:rPr>
          <w:b w:val="1"/>
          <w:bCs w:val="1"/>
          <w:sz w:val="24"/>
          <w:szCs w:val="24"/>
        </w:rPr>
      </w:pPr>
      <w:r w:rsidRPr="1EDB3A8D" w:rsidR="006758D0">
        <w:rPr>
          <w:sz w:val="24"/>
          <w:szCs w:val="24"/>
        </w:rPr>
        <w:t>Kod</w:t>
      </w:r>
      <w:r w:rsidRPr="1EDB3A8D" w:rsidR="006758D0">
        <w:rPr>
          <w:b w:val="1"/>
          <w:bCs w:val="1"/>
          <w:sz w:val="24"/>
          <w:szCs w:val="24"/>
        </w:rPr>
        <w:t xml:space="preserve"> </w:t>
      </w:r>
      <w:r w:rsidRPr="1EDB3A8D" w:rsidR="006758D0">
        <w:rPr>
          <w:sz w:val="24"/>
          <w:szCs w:val="24"/>
          <w:lang w:eastAsia="ar-SA"/>
        </w:rPr>
        <w:t>CPV: (kod wg Wspólnego Słownika Zamówień</w:t>
      </w:r>
      <w:proofErr w:type="gramStart"/>
      <w:r w:rsidRPr="1EDB3A8D" w:rsidR="006758D0">
        <w:rPr>
          <w:sz w:val="24"/>
          <w:szCs w:val="24"/>
          <w:lang w:eastAsia="ar-SA"/>
        </w:rPr>
        <w:t xml:space="preserve">):  </w:t>
      </w:r>
      <w:r w:rsidRPr="1EDB3A8D" w:rsidR="00A23D87">
        <w:rPr>
          <w:sz w:val="24"/>
          <w:szCs w:val="24"/>
          <w:lang w:eastAsia="ar-SA"/>
        </w:rPr>
        <w:t>39162100</w:t>
      </w:r>
      <w:proofErr w:type="gramEnd"/>
      <w:r w:rsidRPr="1EDB3A8D" w:rsidR="00A23D87">
        <w:rPr>
          <w:sz w:val="24"/>
          <w:szCs w:val="24"/>
          <w:lang w:eastAsia="ar-SA"/>
        </w:rPr>
        <w:t>-6 – pomoce dydaktyczne</w:t>
      </w:r>
    </w:p>
    <w:bookmarkStart w:name="_Hlk44921263" w:id="3"/>
    <w:bookmarkStart w:name="_Hlk45524590" w:id="4"/>
    <w:bookmarkEnd w:id="3"/>
    <w:bookmarkEnd w:id="4"/>
    <w:p xmlns:wp14="http://schemas.microsoft.com/office/word/2010/wordml" w:rsidR="00FF0226" w:rsidP="002B5D80" w:rsidRDefault="00FF0226" w14:paraId="4101652C" wp14:textId="77777777">
      <w:pPr>
        <w:pStyle w:val="Akapitzlist"/>
        <w:widowControl w:val="0"/>
        <w:tabs>
          <w:tab w:val="right" w:pos="709"/>
        </w:tabs>
        <w:autoSpaceDE w:val="0"/>
        <w:autoSpaceDN w:val="0"/>
        <w:adjustRightInd w:val="0"/>
        <w:spacing w:line="360" w:lineRule="auto"/>
        <w:ind w:left="720"/>
        <w:contextualSpacing/>
        <w:jc w:val="both"/>
        <w:rPr>
          <w:sz w:val="24"/>
          <w:szCs w:val="24"/>
        </w:rPr>
      </w:pPr>
    </w:p>
    <w:p xmlns:wp14="http://schemas.microsoft.com/office/word/2010/wordml" w:rsidRPr="00421E62" w:rsidR="00722E7A" w:rsidP="00722E7A" w:rsidRDefault="00722E7A" w14:paraId="6FDC42A0" wp14:textId="77777777">
      <w:pPr>
        <w:spacing w:line="360" w:lineRule="auto"/>
        <w:rPr>
          <w:b/>
          <w:bCs/>
          <w:szCs w:val="24"/>
        </w:rPr>
      </w:pPr>
      <w:r w:rsidRPr="00421E62">
        <w:rPr>
          <w:b/>
          <w:bCs/>
          <w:szCs w:val="24"/>
        </w:rPr>
        <w:t>4. Termin wykonania zamówienia:</w:t>
      </w:r>
    </w:p>
    <w:p xmlns:wp14="http://schemas.microsoft.com/office/word/2010/wordml" w:rsidRPr="00421E62" w:rsidR="00722E7A" w:rsidP="00722E7A" w:rsidRDefault="00722E7A" w14:paraId="617DEE22" wp14:textId="1129372A">
      <w:pPr>
        <w:spacing w:line="360" w:lineRule="auto"/>
      </w:pPr>
      <w:r w:rsidR="00722E7A">
        <w:rPr/>
        <w:t xml:space="preserve">Termin wykonania </w:t>
      </w:r>
      <w:r w:rsidR="1A79124E">
        <w:rPr/>
        <w:t xml:space="preserve">zamówienia </w:t>
      </w:r>
      <w:r w:rsidR="0008549C">
        <w:rPr/>
        <w:t xml:space="preserve">maksymalnie </w:t>
      </w:r>
      <w:r w:rsidR="3A7C5660">
        <w:rPr/>
        <w:t>30</w:t>
      </w:r>
      <w:r w:rsidR="0008549C">
        <w:rPr/>
        <w:t xml:space="preserve"> </w:t>
      </w:r>
      <w:r w:rsidR="0008549C">
        <w:rPr/>
        <w:t>dni</w:t>
      </w:r>
      <w:r w:rsidR="00A1055C">
        <w:rPr/>
        <w:t xml:space="preserve"> kalendarzowych</w:t>
      </w:r>
      <w:r w:rsidR="0008549C">
        <w:rPr/>
        <w:t xml:space="preserve"> od dnia podpisania umowy z </w:t>
      </w:r>
      <w:r w:rsidR="0008549C">
        <w:rPr/>
        <w:t>W</w:t>
      </w:r>
      <w:r w:rsidR="0008549C">
        <w:rPr/>
        <w:t>ykonawcą</w:t>
      </w:r>
      <w:r w:rsidR="0008549C">
        <w:rPr/>
        <w:t>.</w:t>
      </w:r>
    </w:p>
    <w:p xmlns:wp14="http://schemas.microsoft.com/office/word/2010/wordml" w:rsidRPr="00421E62" w:rsidR="00722E7A" w:rsidP="00722E7A" w:rsidRDefault="00722E7A" w14:paraId="1299C43A" wp14:textId="77777777">
      <w:pPr>
        <w:spacing w:line="360" w:lineRule="auto"/>
        <w:rPr>
          <w:szCs w:val="24"/>
        </w:rPr>
      </w:pPr>
    </w:p>
    <w:p xmlns:wp14="http://schemas.microsoft.com/office/word/2010/wordml" w:rsidRPr="00421E62" w:rsidR="00722E7A" w:rsidP="00722E7A" w:rsidRDefault="00722E7A" w14:paraId="3D15E26F" wp14:textId="77777777">
      <w:pPr>
        <w:spacing w:line="360" w:lineRule="auto"/>
        <w:rPr>
          <w:b/>
          <w:bCs/>
          <w:szCs w:val="24"/>
        </w:rPr>
      </w:pPr>
      <w:r w:rsidRPr="00421E62">
        <w:rPr>
          <w:b/>
          <w:bCs/>
          <w:szCs w:val="24"/>
        </w:rPr>
        <w:t xml:space="preserve">5. Warunki udziału w postępowaniu oraz podstawy wykluczenia: </w:t>
      </w:r>
    </w:p>
    <w:p xmlns:wp14="http://schemas.microsoft.com/office/word/2010/wordml" w:rsidRPr="00421E62" w:rsidR="00722E7A" w:rsidP="0014229B" w:rsidRDefault="00722E7A" w14:paraId="6B5A0350" wp14:textId="77777777">
      <w:pPr>
        <w:pStyle w:val="Akapitzlist"/>
        <w:widowControl w:val="0"/>
        <w:numPr>
          <w:ilvl w:val="0"/>
          <w:numId w:val="27"/>
        </w:numPr>
        <w:autoSpaceDE w:val="0"/>
        <w:autoSpaceDN w:val="0"/>
        <w:adjustRightInd w:val="0"/>
        <w:spacing w:line="360" w:lineRule="auto"/>
        <w:ind w:left="709" w:hanging="709"/>
        <w:contextualSpacing/>
        <w:jc w:val="both"/>
        <w:rPr>
          <w:bCs/>
          <w:sz w:val="24"/>
          <w:szCs w:val="24"/>
        </w:rPr>
      </w:pPr>
      <w:r w:rsidRPr="00421E62">
        <w:rPr>
          <w:bCs/>
          <w:sz w:val="24"/>
          <w:szCs w:val="24"/>
        </w:rPr>
        <w:t>Warunki udziału w postępowaniu:</w:t>
      </w:r>
    </w:p>
    <w:p xmlns:wp14="http://schemas.microsoft.com/office/word/2010/wordml" w:rsidRPr="00421E62" w:rsidR="00722E7A" w:rsidP="0014229B" w:rsidRDefault="00722E7A" w14:paraId="423A02EC" wp14:textId="77777777">
      <w:pPr>
        <w:pStyle w:val="Akapitzlist"/>
        <w:widowControl w:val="0"/>
        <w:numPr>
          <w:ilvl w:val="0"/>
          <w:numId w:val="37"/>
        </w:numPr>
        <w:autoSpaceDE w:val="0"/>
        <w:autoSpaceDN w:val="0"/>
        <w:adjustRightInd w:val="0"/>
        <w:spacing w:line="360" w:lineRule="auto"/>
        <w:contextualSpacing/>
        <w:rPr>
          <w:bCs/>
          <w:sz w:val="24"/>
          <w:szCs w:val="24"/>
        </w:rPr>
      </w:pPr>
      <w:r w:rsidRPr="00421E62">
        <w:rPr>
          <w:bCs/>
          <w:sz w:val="24"/>
          <w:szCs w:val="24"/>
        </w:rPr>
        <w:t>Kompetencje lub uprawnienia do prowadzenia określonej działalności zawodowej, o ile wynika to z odrębnych przepisów:</w:t>
      </w:r>
    </w:p>
    <w:p xmlns:wp14="http://schemas.microsoft.com/office/word/2010/wordml" w:rsidRPr="00421E62" w:rsidR="00722E7A" w:rsidP="00722E7A" w:rsidRDefault="00722E7A" w14:paraId="4112B5EA" wp14:textId="77777777">
      <w:pPr>
        <w:pStyle w:val="Akapitzlist"/>
        <w:spacing w:line="360" w:lineRule="auto"/>
        <w:jc w:val="both"/>
        <w:rPr>
          <w:b/>
          <w:bCs/>
          <w:sz w:val="24"/>
          <w:szCs w:val="24"/>
        </w:rPr>
      </w:pPr>
      <w:r w:rsidRPr="00421E62">
        <w:rPr>
          <w:bCs/>
          <w:sz w:val="24"/>
          <w:szCs w:val="24"/>
        </w:rPr>
        <w:t>Określenie warunków: Zamawiający nie określa tego warunku.</w:t>
      </w:r>
    </w:p>
    <w:p xmlns:wp14="http://schemas.microsoft.com/office/word/2010/wordml" w:rsidRPr="00421E62" w:rsidR="00722E7A" w:rsidP="0014229B" w:rsidRDefault="00722E7A" w14:paraId="1C94B2EB" wp14:textId="77777777">
      <w:pPr>
        <w:pStyle w:val="Tekstpodstawowy31"/>
        <w:numPr>
          <w:ilvl w:val="0"/>
          <w:numId w:val="37"/>
        </w:numPr>
        <w:rPr>
          <w:rFonts w:ascii="Times New Roman" w:hAnsi="Times New Roman" w:cs="Times New Roman"/>
          <w:sz w:val="24"/>
          <w:szCs w:val="24"/>
        </w:rPr>
      </w:pPr>
      <w:r w:rsidRPr="00421E62">
        <w:rPr>
          <w:rFonts w:ascii="Times New Roman" w:hAnsi="Times New Roman" w:cs="Times New Roman"/>
          <w:sz w:val="24"/>
          <w:szCs w:val="24"/>
        </w:rPr>
        <w:t>Sytuacja finansowa lub ekonomiczna:</w:t>
      </w:r>
    </w:p>
    <w:p xmlns:wp14="http://schemas.microsoft.com/office/word/2010/wordml" w:rsidRPr="00421E62" w:rsidR="00722E7A" w:rsidP="0008549C" w:rsidRDefault="00722E7A" w14:paraId="2E022090" wp14:textId="77777777">
      <w:pPr>
        <w:pStyle w:val="Tekstpodstawowy31"/>
        <w:ind w:firstLine="708"/>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xmlns:wp14="http://schemas.microsoft.com/office/word/2010/wordml" w:rsidRPr="00421E62" w:rsidR="00722E7A" w:rsidP="0014229B" w:rsidRDefault="00722E7A" w14:paraId="1710A897" wp14:textId="77777777">
      <w:pPr>
        <w:pStyle w:val="Tekstpodstawowy31"/>
        <w:numPr>
          <w:ilvl w:val="0"/>
          <w:numId w:val="37"/>
        </w:numPr>
        <w:rPr>
          <w:rFonts w:ascii="Times New Roman" w:hAnsi="Times New Roman" w:cs="Times New Roman"/>
          <w:sz w:val="24"/>
          <w:szCs w:val="24"/>
        </w:rPr>
      </w:pPr>
      <w:r w:rsidRPr="00421E62">
        <w:rPr>
          <w:rFonts w:ascii="Times New Roman" w:hAnsi="Times New Roman" w:cs="Times New Roman"/>
          <w:sz w:val="24"/>
          <w:szCs w:val="24"/>
        </w:rPr>
        <w:t>Zdolność techniczna lub zawodowa:</w:t>
      </w:r>
    </w:p>
    <w:p xmlns:wp14="http://schemas.microsoft.com/office/word/2010/wordml" w:rsidRPr="00421E62" w:rsidR="00722E7A" w:rsidP="00722E7A" w:rsidRDefault="00722E7A" w14:paraId="7CDD82D0" wp14:textId="77777777">
      <w:pPr>
        <w:pStyle w:val="Tekstpodstawowy31"/>
        <w:ind w:left="720"/>
        <w:rPr>
          <w:rFonts w:ascii="Times New Roman" w:hAnsi="Times New Roman" w:cs="Times New Roman"/>
          <w:sz w:val="24"/>
          <w:szCs w:val="24"/>
        </w:rPr>
      </w:pPr>
      <w:r w:rsidRPr="00421E62">
        <w:rPr>
          <w:rFonts w:ascii="Times New Roman" w:hAnsi="Times New Roman" w:cs="Times New Roman"/>
          <w:sz w:val="24"/>
          <w:szCs w:val="24"/>
        </w:rPr>
        <w:t xml:space="preserve">Określenie warunków: </w:t>
      </w:r>
      <w:r w:rsidRPr="00421E62">
        <w:rPr>
          <w:rFonts w:ascii="Times New Roman" w:hAnsi="Times New Roman" w:cs="Times New Roman"/>
          <w:bCs/>
          <w:sz w:val="24"/>
          <w:szCs w:val="24"/>
        </w:rPr>
        <w:t>Zamawiający nie określa tego warunku.</w:t>
      </w:r>
    </w:p>
    <w:p xmlns:wp14="http://schemas.microsoft.com/office/word/2010/wordml" w:rsidRPr="00421E62" w:rsidR="00722E7A" w:rsidP="00722E7A" w:rsidRDefault="00722E7A" w14:paraId="4DDBEF00" wp14:textId="77777777">
      <w:pPr>
        <w:pStyle w:val="Tekstpodstawowy31"/>
        <w:ind w:left="720"/>
        <w:rPr>
          <w:rFonts w:ascii="Times New Roman" w:hAnsi="Times New Roman" w:cs="Times New Roman"/>
          <w:sz w:val="24"/>
          <w:szCs w:val="24"/>
        </w:rPr>
      </w:pPr>
    </w:p>
    <w:p xmlns:wp14="http://schemas.microsoft.com/office/word/2010/wordml" w:rsidRPr="00421E62" w:rsidR="00722E7A" w:rsidP="0014229B" w:rsidRDefault="00722E7A" w14:paraId="5BDE7F97" wp14:textId="77777777">
      <w:pPr>
        <w:pStyle w:val="Tekstpodstawowy31"/>
        <w:numPr>
          <w:ilvl w:val="0"/>
          <w:numId w:val="27"/>
        </w:numPr>
        <w:ind w:left="709" w:hanging="709"/>
        <w:rPr>
          <w:rFonts w:ascii="Times New Roman" w:hAnsi="Times New Roman" w:cs="Times New Roman"/>
          <w:sz w:val="24"/>
          <w:szCs w:val="24"/>
        </w:rPr>
      </w:pPr>
      <w:r w:rsidRPr="00421E62">
        <w:rPr>
          <w:rFonts w:ascii="Times New Roman" w:hAnsi="Times New Roman" w:cs="Times New Roman"/>
          <w:sz w:val="24"/>
          <w:szCs w:val="24"/>
        </w:rPr>
        <w:t>Podstawy wykluczenia</w:t>
      </w:r>
    </w:p>
    <w:p xmlns:wp14="http://schemas.microsoft.com/office/word/2010/wordml" w:rsidRPr="00421E62" w:rsidR="00722E7A" w:rsidP="0014229B" w:rsidRDefault="00722E7A" w14:paraId="28BA590F" wp14:textId="77777777">
      <w:pPr>
        <w:pStyle w:val="Tekstpodstawowy31"/>
        <w:numPr>
          <w:ilvl w:val="0"/>
          <w:numId w:val="28"/>
        </w:numPr>
        <w:ind w:left="709" w:hanging="709"/>
        <w:rPr>
          <w:rFonts w:ascii="Times New Roman" w:hAnsi="Times New Roman" w:cs="Times New Roman"/>
          <w:sz w:val="24"/>
          <w:szCs w:val="24"/>
        </w:rPr>
      </w:pPr>
      <w:r w:rsidRPr="00421E62">
        <w:rPr>
          <w:rFonts w:ascii="Times New Roman" w:hAnsi="Times New Roman" w:cs="Times New Roman"/>
          <w:sz w:val="24"/>
          <w:szCs w:val="24"/>
        </w:rPr>
        <w:t xml:space="preserve">O udzielenie zamówienia mogą ubiegać się Wykonawcy, którzy nie podlegają wykluczeniu z postępowania na podstawie </w:t>
      </w:r>
      <w:r w:rsidRPr="00421E62">
        <w:rPr>
          <w:rFonts w:ascii="Times New Roman" w:hAnsi="Times New Roman" w:cs="Times New Roman"/>
          <w:b/>
          <w:sz w:val="24"/>
          <w:szCs w:val="24"/>
        </w:rPr>
        <w:t xml:space="preserve">art. 24 ust. 1 ustawy </w:t>
      </w:r>
      <w:proofErr w:type="spellStart"/>
      <w:r w:rsidRPr="00421E62">
        <w:rPr>
          <w:rFonts w:ascii="Times New Roman" w:hAnsi="Times New Roman" w:cs="Times New Roman"/>
          <w:b/>
          <w:sz w:val="24"/>
          <w:szCs w:val="24"/>
        </w:rPr>
        <w:t>Pzp</w:t>
      </w:r>
      <w:proofErr w:type="spellEnd"/>
      <w:r w:rsidRPr="00421E62">
        <w:rPr>
          <w:rFonts w:ascii="Times New Roman" w:hAnsi="Times New Roman" w:cs="Times New Roman"/>
          <w:sz w:val="24"/>
          <w:szCs w:val="24"/>
        </w:rPr>
        <w:t>.</w:t>
      </w:r>
    </w:p>
    <w:p xmlns:wp14="http://schemas.microsoft.com/office/word/2010/wordml" w:rsidR="00722E7A" w:rsidP="0014229B" w:rsidRDefault="00722E7A" w14:paraId="1E38174F" wp14:textId="77777777">
      <w:pPr>
        <w:pStyle w:val="Tekstpodstawowy31"/>
        <w:numPr>
          <w:ilvl w:val="0"/>
          <w:numId w:val="28"/>
        </w:numPr>
        <w:ind w:left="709" w:hanging="709"/>
        <w:rPr>
          <w:rFonts w:ascii="Times New Roman" w:hAnsi="Times New Roman" w:cs="Times New Roman"/>
          <w:sz w:val="24"/>
          <w:szCs w:val="24"/>
        </w:rPr>
      </w:pPr>
      <w:r w:rsidRPr="00421E62">
        <w:rPr>
          <w:rFonts w:ascii="Times New Roman" w:hAnsi="Times New Roman" w:cs="Times New Roman"/>
          <w:sz w:val="24"/>
          <w:szCs w:val="24"/>
        </w:rPr>
        <w:t xml:space="preserve">Zamawiający nie przewiduje wykluczenia wykonawcy na podstawie art. 24 ust. 5 ustawy </w:t>
      </w:r>
      <w:proofErr w:type="spellStart"/>
      <w:r w:rsidRPr="00421E62">
        <w:rPr>
          <w:rFonts w:ascii="Times New Roman" w:hAnsi="Times New Roman" w:cs="Times New Roman"/>
          <w:sz w:val="24"/>
          <w:szCs w:val="24"/>
        </w:rPr>
        <w:t>Pzp</w:t>
      </w:r>
      <w:proofErr w:type="spellEnd"/>
      <w:r w:rsidRPr="00421E62">
        <w:rPr>
          <w:rFonts w:ascii="Times New Roman" w:hAnsi="Times New Roman" w:cs="Times New Roman"/>
          <w:sz w:val="24"/>
          <w:szCs w:val="24"/>
        </w:rPr>
        <w:t>.</w:t>
      </w:r>
    </w:p>
    <w:p xmlns:wp14="http://schemas.microsoft.com/office/word/2010/wordml" w:rsidR="00D424B5" w:rsidP="00D424B5" w:rsidRDefault="00D424B5" w14:paraId="3461D779" wp14:textId="77777777">
      <w:pPr>
        <w:pStyle w:val="Tekstpodstawowy31"/>
        <w:ind w:left="709"/>
        <w:rPr>
          <w:rFonts w:ascii="Times New Roman" w:hAnsi="Times New Roman" w:cs="Times New Roman"/>
          <w:sz w:val="24"/>
          <w:szCs w:val="24"/>
        </w:rPr>
      </w:pPr>
    </w:p>
    <w:p xmlns:wp14="http://schemas.microsoft.com/office/word/2010/wordml" w:rsidRPr="00421E62" w:rsidR="00722E7A" w:rsidP="0014229B" w:rsidRDefault="00722E7A" w14:paraId="14F72C77" wp14:textId="7777777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Wykonawcy, którzy nie wykażą braku podstaw do wykluczenia, podlegać będą wykluczeniu z udziału w postępowaniu. Ofertę Wykonawcy wykluczonego uznaje się za odrzuconą.</w:t>
      </w:r>
    </w:p>
    <w:p xmlns:wp14="http://schemas.microsoft.com/office/word/2010/wordml" w:rsidR="00722E7A" w:rsidP="0014229B" w:rsidRDefault="00722E7A" w14:paraId="070C9B0C" wp14:textId="77777777">
      <w:pPr>
        <w:pStyle w:val="Tekstpodstawowy31"/>
        <w:numPr>
          <w:ilvl w:val="0"/>
          <w:numId w:val="49"/>
        </w:numPr>
        <w:tabs>
          <w:tab w:val="left" w:pos="709"/>
        </w:tabs>
        <w:ind w:hanging="720"/>
        <w:rPr>
          <w:rFonts w:ascii="Times New Roman" w:hAnsi="Times New Roman" w:cs="Times New Roman"/>
          <w:sz w:val="24"/>
          <w:szCs w:val="24"/>
        </w:rPr>
      </w:pPr>
      <w:r w:rsidRPr="00421E62">
        <w:rPr>
          <w:rFonts w:ascii="Times New Roman" w:hAnsi="Times New Roman" w:cs="Times New Roman"/>
          <w:sz w:val="24"/>
          <w:szCs w:val="24"/>
        </w:rPr>
        <w:t xml:space="preserve">Zamawiający może wykluczyć Wykonawcę na każdym etapie postępowania </w:t>
      </w:r>
      <w:r w:rsidRPr="00421E62">
        <w:rPr>
          <w:rFonts w:ascii="Times New Roman" w:hAnsi="Times New Roman" w:cs="Times New Roman"/>
          <w:sz w:val="24"/>
          <w:szCs w:val="24"/>
        </w:rPr>
        <w:br/>
      </w:r>
      <w:r w:rsidRPr="00421E62">
        <w:rPr>
          <w:rFonts w:ascii="Times New Roman" w:hAnsi="Times New Roman" w:cs="Times New Roman"/>
          <w:sz w:val="24"/>
          <w:szCs w:val="24"/>
        </w:rPr>
        <w:t>o udzielenie zamówienia.</w:t>
      </w:r>
    </w:p>
    <w:p xmlns:wp14="http://schemas.microsoft.com/office/word/2010/wordml" w:rsidRPr="00421E62" w:rsidR="00541861" w:rsidP="00541861" w:rsidRDefault="00541861" w14:paraId="3CF2D8B6" wp14:textId="77777777">
      <w:pPr>
        <w:pStyle w:val="Tekstpodstawowy31"/>
        <w:tabs>
          <w:tab w:val="left" w:pos="709"/>
        </w:tabs>
        <w:rPr>
          <w:rFonts w:ascii="Times New Roman" w:hAnsi="Times New Roman" w:cs="Times New Roman"/>
          <w:sz w:val="24"/>
          <w:szCs w:val="24"/>
        </w:rPr>
      </w:pPr>
    </w:p>
    <w:p xmlns:wp14="http://schemas.microsoft.com/office/word/2010/wordml" w:rsidRPr="00421E62" w:rsidR="00722E7A" w:rsidP="00722E7A" w:rsidRDefault="00722E7A" w14:paraId="0FB78278" wp14:textId="77777777">
      <w:pPr>
        <w:spacing w:line="360" w:lineRule="auto"/>
        <w:rPr>
          <w:szCs w:val="24"/>
        </w:rPr>
      </w:pPr>
    </w:p>
    <w:p xmlns:wp14="http://schemas.microsoft.com/office/word/2010/wordml" w:rsidR="00722E7A" w:rsidP="00722E7A" w:rsidRDefault="00722E7A" w14:paraId="7781F26D" wp14:textId="77777777">
      <w:pPr>
        <w:spacing w:line="360" w:lineRule="auto"/>
        <w:rPr>
          <w:rFonts w:eastAsia="Calibri"/>
          <w:b/>
          <w:szCs w:val="24"/>
          <w:lang w:eastAsia="en-US"/>
        </w:rPr>
      </w:pPr>
      <w:r w:rsidRPr="00421E62">
        <w:rPr>
          <w:rFonts w:eastAsia="Calibri"/>
          <w:b/>
          <w:bCs/>
          <w:szCs w:val="24"/>
          <w:lang w:eastAsia="en-US"/>
        </w:rPr>
        <w:t>6. Wykaz oświadczeń lub dokumentów, potwierdzających spełnianie warunków udziału w postępowaniu</w:t>
      </w:r>
      <w:r w:rsidRPr="00421E62">
        <w:rPr>
          <w:rFonts w:eastAsia="Calibri"/>
          <w:b/>
          <w:szCs w:val="24"/>
          <w:lang w:eastAsia="en-US"/>
        </w:rPr>
        <w:t>:</w:t>
      </w:r>
    </w:p>
    <w:p xmlns:wp14="http://schemas.microsoft.com/office/word/2010/wordml" w:rsidR="00722E7A" w:rsidP="00722E7A" w:rsidRDefault="00722E7A" w14:paraId="1FC39945" wp14:textId="77777777">
      <w:pPr>
        <w:spacing w:line="360" w:lineRule="auto"/>
        <w:rPr>
          <w:rFonts w:eastAsia="Calibri"/>
          <w:b/>
          <w:szCs w:val="24"/>
          <w:lang w:eastAsia="en-US"/>
        </w:rPr>
      </w:pPr>
    </w:p>
    <w:p xmlns:wp14="http://schemas.microsoft.com/office/word/2010/wordml" w:rsidRPr="00163A1E" w:rsidR="00722E7A" w:rsidP="00722E7A" w:rsidRDefault="00722E7A" w14:paraId="76A86524" wp14:textId="77777777">
      <w:pPr>
        <w:suppressAutoHyphens/>
        <w:spacing w:line="360" w:lineRule="auto"/>
        <w:rPr>
          <w:szCs w:val="24"/>
          <w:lang w:eastAsia="ar-SA"/>
        </w:rPr>
      </w:pPr>
      <w:r w:rsidRPr="00163A1E">
        <w:rPr>
          <w:szCs w:val="24"/>
          <w:lang w:eastAsia="ar-SA"/>
        </w:rPr>
        <w:t xml:space="preserve">Na podstawie art. 24 aa ustawy </w:t>
      </w:r>
      <w:proofErr w:type="spellStart"/>
      <w:r w:rsidRPr="00163A1E">
        <w:rPr>
          <w:szCs w:val="24"/>
          <w:lang w:eastAsia="ar-SA"/>
        </w:rPr>
        <w:t>Pzp</w:t>
      </w:r>
      <w:proofErr w:type="spellEnd"/>
      <w:r w:rsidRPr="00163A1E">
        <w:rPr>
          <w:szCs w:val="24"/>
          <w:lang w:eastAsia="ar-SA"/>
        </w:rPr>
        <w:t xml:space="preserve">: </w:t>
      </w:r>
    </w:p>
    <w:p xmlns:wp14="http://schemas.microsoft.com/office/word/2010/wordml" w:rsidR="0008549C" w:rsidP="005C6CAC" w:rsidRDefault="00722E7A" w14:paraId="6D9C10A1" wp14:textId="77777777">
      <w:pPr>
        <w:numPr>
          <w:ilvl w:val="0"/>
          <w:numId w:val="38"/>
        </w:numPr>
        <w:suppressAutoHyphens/>
        <w:spacing w:line="360" w:lineRule="auto"/>
        <w:contextualSpacing/>
        <w:rPr>
          <w:szCs w:val="24"/>
        </w:rPr>
      </w:pPr>
      <w:r w:rsidRPr="0008549C">
        <w:rPr>
          <w:szCs w:val="24"/>
        </w:rPr>
        <w:t xml:space="preserve">Zamawiający w pierwszej kolejności dokona oceny ofert, a następnie zbada, czy Wykonawca, którego oferta została oceniona jako najkorzystniejsza, nie podlega wykluczeniu. </w:t>
      </w:r>
    </w:p>
    <w:p xmlns:wp14="http://schemas.microsoft.com/office/word/2010/wordml" w:rsidRPr="0008549C" w:rsidR="00722E7A" w:rsidP="005C6CAC" w:rsidRDefault="00722E7A" w14:paraId="62D5D714" wp14:textId="77777777">
      <w:pPr>
        <w:numPr>
          <w:ilvl w:val="0"/>
          <w:numId w:val="38"/>
        </w:numPr>
        <w:suppressAutoHyphens/>
        <w:spacing w:line="360" w:lineRule="auto"/>
        <w:contextualSpacing/>
        <w:rPr>
          <w:szCs w:val="24"/>
        </w:rPr>
      </w:pPr>
      <w:r w:rsidRPr="0008549C">
        <w:rPr>
          <w:szCs w:val="24"/>
        </w:rPr>
        <w:t>Jeżeli Wykonawca, o którym mowa w pkt 1 uchyli się od zawarcia umowy, Zamawiający będzie badać, czy nie podlega wykluczeniu wykonawca, który złożył ofertę najwyżej ocenioną spośród pozostałych ofert.</w:t>
      </w:r>
    </w:p>
    <w:p xmlns:wp14="http://schemas.microsoft.com/office/word/2010/wordml" w:rsidRPr="00421E62" w:rsidR="00722E7A" w:rsidP="00722E7A" w:rsidRDefault="00722E7A" w14:paraId="0562CB0E" wp14:textId="77777777">
      <w:pPr>
        <w:autoSpaceDE w:val="0"/>
        <w:spacing w:line="360" w:lineRule="auto"/>
        <w:ind w:left="4"/>
        <w:rPr>
          <w:szCs w:val="24"/>
          <w:lang w:eastAsia="ar-SA"/>
        </w:rPr>
      </w:pPr>
    </w:p>
    <w:p xmlns:wp14="http://schemas.microsoft.com/office/word/2010/wordml" w:rsidRPr="00421E62" w:rsidR="00722E7A" w:rsidP="0014229B" w:rsidRDefault="00722E7A" w14:paraId="698DEB7D" wp14:textId="77777777">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sz w:val="24"/>
          <w:szCs w:val="24"/>
          <w:lang w:eastAsia="ar-SA"/>
        </w:rPr>
      </w:pPr>
      <w:r w:rsidRPr="00AE4D74">
        <w:rPr>
          <w:iCs/>
          <w:sz w:val="24"/>
          <w:szCs w:val="24"/>
        </w:rPr>
        <w:t>W</w:t>
      </w:r>
      <w:r w:rsidRPr="00421E62">
        <w:rPr>
          <w:rStyle w:val="FontStyle54"/>
          <w:sz w:val="24"/>
          <w:szCs w:val="24"/>
        </w:rPr>
        <w:t xml:space="preserve">ykonawca przystępujący do niniejszego postępowania zobowiązany jest załączyć oświadczenie o niepodleganiu wykluczeniu </w:t>
      </w:r>
      <w:r w:rsidRPr="00421E62">
        <w:rPr>
          <w:b/>
          <w:sz w:val="24"/>
          <w:szCs w:val="24"/>
        </w:rPr>
        <w:t>wzó</w:t>
      </w:r>
      <w:r>
        <w:rPr>
          <w:b/>
          <w:sz w:val="24"/>
          <w:szCs w:val="24"/>
        </w:rPr>
        <w:t>r oświadczenia stanowi zał. nr 3</w:t>
      </w:r>
      <w:r w:rsidRPr="00421E62">
        <w:rPr>
          <w:b/>
          <w:sz w:val="24"/>
          <w:szCs w:val="24"/>
        </w:rPr>
        <w:t xml:space="preserve"> do SIWZ i składa się wraz z ofertą.</w:t>
      </w:r>
    </w:p>
    <w:p xmlns:wp14="http://schemas.microsoft.com/office/word/2010/wordml" w:rsidRPr="00B403A0" w:rsidR="00B403A0" w:rsidP="0014229B" w:rsidRDefault="00722E7A" w14:paraId="2F4B0ACB" wp14:textId="77777777">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sz w:val="24"/>
          <w:szCs w:val="24"/>
          <w:lang w:eastAsia="ar-SA"/>
        </w:rPr>
      </w:pPr>
      <w:r w:rsidRPr="00421E62">
        <w:rPr>
          <w:color w:val="000000"/>
          <w:sz w:val="24"/>
          <w:szCs w:val="24"/>
          <w:lang w:eastAsia="ar-SA"/>
        </w:rPr>
        <w:t xml:space="preserve">Wykonawca, terminie 3 dni od zamieszczenia na stronie internetowej Zamawiającego informacji z otwarcia ofert, przekazuje Zamawiającemu oświadczenie o przynależności lub braku przynależności do tej samej grupy kapitałowej, o której mowa w art. 24 ust. 1 pkt 23 </w:t>
      </w:r>
      <w:r w:rsidRPr="00421E62">
        <w:rPr>
          <w:b/>
          <w:sz w:val="24"/>
          <w:szCs w:val="24"/>
          <w:lang w:eastAsia="ar-SA"/>
        </w:rPr>
        <w:t xml:space="preserve">(wzór stanowi załącznik nr </w:t>
      </w:r>
      <w:r>
        <w:rPr>
          <w:b/>
          <w:sz w:val="24"/>
          <w:szCs w:val="24"/>
          <w:lang w:eastAsia="ar-SA"/>
        </w:rPr>
        <w:t>5</w:t>
      </w:r>
      <w:r w:rsidRPr="00421E62">
        <w:rPr>
          <w:b/>
          <w:sz w:val="24"/>
          <w:szCs w:val="24"/>
          <w:lang w:eastAsia="ar-SA"/>
        </w:rPr>
        <w:t xml:space="preserve"> do SIWZ</w:t>
      </w:r>
      <w:r w:rsidRPr="00421E62">
        <w:rPr>
          <w:b/>
          <w:color w:val="000000"/>
          <w:sz w:val="24"/>
          <w:szCs w:val="24"/>
          <w:lang w:eastAsia="ar-SA"/>
        </w:rPr>
        <w:t>)</w:t>
      </w:r>
      <w:r w:rsidRPr="00421E62">
        <w:rPr>
          <w:color w:val="000000"/>
          <w:sz w:val="24"/>
          <w:szCs w:val="24"/>
          <w:lang w:eastAsia="ar-SA"/>
        </w:rPr>
        <w:t xml:space="preserve">. Wraz ze złożeniem oświadczenia Wykonawca </w:t>
      </w:r>
    </w:p>
    <w:p xmlns:wp14="http://schemas.microsoft.com/office/word/2010/wordml" w:rsidRPr="00421E62" w:rsidR="00722E7A" w:rsidP="00B403A0" w:rsidRDefault="00722E7A" w14:paraId="5FDEFA26" wp14:textId="77777777">
      <w:pPr>
        <w:pStyle w:val="Akapitzlist"/>
        <w:widowControl w:val="0"/>
        <w:suppressAutoHyphens/>
        <w:autoSpaceDE w:val="0"/>
        <w:autoSpaceDN w:val="0"/>
        <w:adjustRightInd w:val="0"/>
        <w:spacing w:line="360" w:lineRule="auto"/>
        <w:ind w:left="426"/>
        <w:contextualSpacing/>
        <w:jc w:val="both"/>
        <w:rPr>
          <w:color w:val="000000"/>
          <w:sz w:val="24"/>
          <w:szCs w:val="24"/>
          <w:lang w:eastAsia="ar-SA"/>
        </w:rPr>
      </w:pPr>
      <w:r w:rsidRPr="00421E62">
        <w:rPr>
          <w:color w:val="000000"/>
          <w:sz w:val="24"/>
          <w:szCs w:val="24"/>
          <w:lang w:eastAsia="ar-SA"/>
        </w:rPr>
        <w:t>może przedstawić dowody, że powiązania z innym Wykonawcą nie prowadzą do zakłócenia konkurencji w postępowaniu.</w:t>
      </w:r>
    </w:p>
    <w:p xmlns:wp14="http://schemas.microsoft.com/office/word/2010/wordml" w:rsidRPr="00745B76" w:rsidR="00722E7A" w:rsidP="2F075155" w:rsidRDefault="00722E7A" w14:paraId="47831B97" wp14:textId="77777777" wp14:noSpellErr="1">
      <w:pPr>
        <w:pStyle w:val="Akapitzlist"/>
        <w:widowControl w:val="0"/>
        <w:numPr>
          <w:ilvl w:val="0"/>
          <w:numId w:val="50"/>
        </w:numPr>
        <w:suppressAutoHyphens/>
        <w:autoSpaceDE w:val="0"/>
        <w:autoSpaceDN w:val="0"/>
        <w:adjustRightInd w:val="0"/>
        <w:spacing w:line="360" w:lineRule="auto"/>
        <w:ind w:left="426" w:hanging="426"/>
        <w:contextualSpacing/>
        <w:jc w:val="both"/>
        <w:rPr>
          <w:color w:val="000000"/>
          <w:lang w:eastAsia="ar-SA"/>
        </w:rPr>
      </w:pPr>
      <w:r w:rsidRPr="2F075155" w:rsidR="00722E7A">
        <w:rPr>
          <w:sz w:val="24"/>
          <w:szCs w:val="24"/>
        </w:rPr>
        <w:t xml:space="preserve">Informacje dla Wykonawców mających siedzibę lub miejsce zamieszkania poza terytorium Rzeczypospolitej Polskiej: </w:t>
      </w:r>
      <w:r w:rsidRPr="2F075155" w:rsidR="00722E7A">
        <w:rPr>
          <w:rStyle w:val="FontStyle20"/>
          <w:rFonts w:ascii="Times New Roman" w:hAnsi="Times New Roman" w:eastAsia="Times New Roman" w:cs="Times New Roman"/>
          <w:sz w:val="24"/>
          <w:szCs w:val="24"/>
        </w:rPr>
        <w:t>jak w punkcie 6.6 SIWZ.</w:t>
      </w:r>
    </w:p>
    <w:p xmlns:wp14="http://schemas.microsoft.com/office/word/2010/wordml" w:rsidRPr="00421E62" w:rsidR="00722E7A" w:rsidP="0014229B" w:rsidRDefault="00722E7A" w14:paraId="649C0156" wp14:textId="77777777">
      <w:pPr>
        <w:pStyle w:val="Akapitzlist"/>
        <w:widowControl w:val="0"/>
        <w:numPr>
          <w:ilvl w:val="0"/>
          <w:numId w:val="50"/>
        </w:numPr>
        <w:tabs>
          <w:tab w:val="left" w:pos="426"/>
        </w:tabs>
        <w:suppressAutoHyphens/>
        <w:autoSpaceDE w:val="0"/>
        <w:autoSpaceDN w:val="0"/>
        <w:adjustRightInd w:val="0"/>
        <w:spacing w:line="360" w:lineRule="auto"/>
        <w:ind w:hanging="720"/>
        <w:contextualSpacing/>
        <w:jc w:val="both"/>
        <w:rPr>
          <w:sz w:val="24"/>
          <w:szCs w:val="24"/>
          <w:lang w:eastAsia="ar-SA"/>
        </w:rPr>
      </w:pPr>
      <w:r w:rsidRPr="00421E62">
        <w:rPr>
          <w:sz w:val="24"/>
          <w:szCs w:val="24"/>
          <w:lang w:eastAsia="ar-SA"/>
        </w:rPr>
        <w:t xml:space="preserve">Oświadczenia i dokumenty niezbędne do przeprowadzenia postępowania: </w:t>
      </w:r>
    </w:p>
    <w:p xmlns:wp14="http://schemas.microsoft.com/office/word/2010/wordml" w:rsidRPr="00421E62" w:rsidR="00722E7A" w:rsidP="0014229B" w:rsidRDefault="00722E7A" w14:paraId="13E602C6"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wypełniony formularz ofertowy </w:t>
      </w:r>
      <w:r w:rsidRPr="00421E62">
        <w:rPr>
          <w:i/>
          <w:iCs/>
          <w:sz w:val="24"/>
          <w:szCs w:val="24"/>
          <w:lang w:eastAsia="ar-SA"/>
        </w:rPr>
        <w:t xml:space="preserve">(wg załączonego wzoru – zał. nr </w:t>
      </w:r>
      <w:r>
        <w:rPr>
          <w:i/>
          <w:iCs/>
          <w:sz w:val="24"/>
          <w:szCs w:val="24"/>
          <w:lang w:eastAsia="ar-SA"/>
        </w:rPr>
        <w:t>2</w:t>
      </w:r>
      <w:r w:rsidRPr="00421E62">
        <w:rPr>
          <w:i/>
          <w:iCs/>
          <w:sz w:val="24"/>
          <w:szCs w:val="24"/>
          <w:lang w:eastAsia="ar-SA"/>
        </w:rPr>
        <w:t xml:space="preserve"> do SIWZ),</w:t>
      </w:r>
    </w:p>
    <w:p xmlns:wp14="http://schemas.microsoft.com/office/word/2010/wordml" w:rsidRPr="00421E62" w:rsidR="00722E7A" w:rsidP="0014229B" w:rsidRDefault="00722E7A" w14:paraId="1A95D38B"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pełnomocnictwo podmiotów występujących wspólnie </w:t>
      </w:r>
      <w:r w:rsidRPr="00421E62">
        <w:rPr>
          <w:i/>
          <w:sz w:val="24"/>
          <w:szCs w:val="24"/>
          <w:lang w:eastAsia="ar-SA"/>
        </w:rPr>
        <w:t>(jeżeli dotyczy),</w:t>
      </w:r>
    </w:p>
    <w:p xmlns:wp14="http://schemas.microsoft.com/office/word/2010/wordml" w:rsidR="00745B76" w:rsidP="0014229B" w:rsidRDefault="00722E7A" w14:paraId="4D227F9B" wp14:textId="77777777">
      <w:pPr>
        <w:pStyle w:val="Akapitzlist"/>
        <w:widowControl w:val="0"/>
        <w:numPr>
          <w:ilvl w:val="0"/>
          <w:numId w:val="40"/>
        </w:numPr>
        <w:tabs>
          <w:tab w:val="left" w:pos="426"/>
        </w:tabs>
        <w:suppressAutoHyphens/>
        <w:autoSpaceDE w:val="0"/>
        <w:autoSpaceDN w:val="0"/>
        <w:adjustRightInd w:val="0"/>
        <w:spacing w:line="360" w:lineRule="auto"/>
        <w:ind w:left="851" w:hanging="425"/>
        <w:contextualSpacing/>
        <w:jc w:val="both"/>
        <w:rPr>
          <w:sz w:val="24"/>
          <w:szCs w:val="24"/>
          <w:lang w:eastAsia="ar-SA"/>
        </w:rPr>
      </w:pPr>
      <w:r w:rsidRPr="00421E62">
        <w:rPr>
          <w:sz w:val="24"/>
          <w:szCs w:val="24"/>
          <w:lang w:eastAsia="ar-SA"/>
        </w:rPr>
        <w:t xml:space="preserve">oświadczenie, o którym mowa w pkt. 6.1 niniejszej SIWZ (należy dostarczyć wraz </w:t>
      </w:r>
    </w:p>
    <w:p xmlns:wp14="http://schemas.microsoft.com/office/word/2010/wordml" w:rsidR="00D424B5" w:rsidP="00B403A0" w:rsidRDefault="00D424B5" w14:paraId="34CE0A41" wp14:textId="77777777">
      <w:pPr>
        <w:pStyle w:val="Akapitzlist"/>
        <w:widowControl w:val="0"/>
        <w:tabs>
          <w:tab w:val="left" w:pos="426"/>
        </w:tabs>
        <w:suppressAutoHyphens/>
        <w:autoSpaceDE w:val="0"/>
        <w:autoSpaceDN w:val="0"/>
        <w:adjustRightInd w:val="0"/>
        <w:spacing w:line="360" w:lineRule="auto"/>
        <w:ind w:left="426"/>
        <w:contextualSpacing/>
        <w:jc w:val="both"/>
        <w:rPr>
          <w:sz w:val="24"/>
          <w:szCs w:val="24"/>
          <w:lang w:eastAsia="ar-SA"/>
        </w:rPr>
      </w:pPr>
    </w:p>
    <w:p xmlns:wp14="http://schemas.microsoft.com/office/word/2010/wordml" w:rsidR="00722E7A" w:rsidP="00B403A0" w:rsidRDefault="00722E7A" w14:paraId="1DAD9851" wp14:textId="77777777">
      <w:pPr>
        <w:pStyle w:val="Akapitzlist"/>
        <w:widowControl w:val="0"/>
        <w:tabs>
          <w:tab w:val="left" w:pos="426"/>
        </w:tabs>
        <w:suppressAutoHyphens/>
        <w:autoSpaceDE w:val="0"/>
        <w:autoSpaceDN w:val="0"/>
        <w:adjustRightInd w:val="0"/>
        <w:spacing w:line="360" w:lineRule="auto"/>
        <w:ind w:left="426"/>
        <w:contextualSpacing/>
        <w:jc w:val="both"/>
        <w:rPr>
          <w:sz w:val="24"/>
          <w:szCs w:val="24"/>
          <w:lang w:eastAsia="ar-SA"/>
        </w:rPr>
      </w:pPr>
      <w:r>
        <w:rPr>
          <w:sz w:val="24"/>
          <w:szCs w:val="24"/>
          <w:lang w:eastAsia="ar-SA"/>
        </w:rPr>
        <w:t>z ofertą).</w:t>
      </w:r>
    </w:p>
    <w:p xmlns:wp14="http://schemas.microsoft.com/office/word/2010/wordml" w:rsidR="007B4C3F" w:rsidP="00745B76" w:rsidRDefault="007B4C3F" w14:paraId="62EBF3C5" wp14:textId="77777777">
      <w:pPr>
        <w:pStyle w:val="Akapitzlist"/>
        <w:widowControl w:val="0"/>
        <w:tabs>
          <w:tab w:val="left" w:pos="426"/>
        </w:tabs>
        <w:suppressAutoHyphens/>
        <w:autoSpaceDE w:val="0"/>
        <w:autoSpaceDN w:val="0"/>
        <w:adjustRightInd w:val="0"/>
        <w:spacing w:line="360" w:lineRule="auto"/>
        <w:ind w:left="851"/>
        <w:contextualSpacing/>
        <w:jc w:val="both"/>
        <w:rPr>
          <w:sz w:val="24"/>
          <w:szCs w:val="24"/>
          <w:lang w:eastAsia="ar-SA"/>
        </w:rPr>
      </w:pPr>
    </w:p>
    <w:p xmlns:wp14="http://schemas.microsoft.com/office/word/2010/wordml" w:rsidRPr="00421E62" w:rsidR="00722E7A" w:rsidP="0014229B" w:rsidRDefault="00722E7A" w14:paraId="06188053" wp14:textId="77777777">
      <w:pPr>
        <w:pStyle w:val="Akapitzlist"/>
        <w:widowControl w:val="0"/>
        <w:numPr>
          <w:ilvl w:val="0"/>
          <w:numId w:val="51"/>
        </w:numPr>
        <w:suppressAutoHyphens/>
        <w:autoSpaceDE w:val="0"/>
        <w:autoSpaceDN w:val="0"/>
        <w:adjustRightInd w:val="0"/>
        <w:spacing w:line="360" w:lineRule="auto"/>
        <w:ind w:left="426" w:hanging="426"/>
        <w:contextualSpacing/>
        <w:rPr>
          <w:sz w:val="24"/>
          <w:szCs w:val="24"/>
          <w:lang w:eastAsia="ar-SA"/>
        </w:rPr>
      </w:pPr>
      <w:r w:rsidRPr="00421E62">
        <w:rPr>
          <w:sz w:val="24"/>
          <w:szCs w:val="24"/>
          <w:lang w:eastAsia="ar-SA"/>
        </w:rPr>
        <w:t>Forma dokumentów:</w:t>
      </w:r>
    </w:p>
    <w:p xmlns:wp14="http://schemas.microsoft.com/office/word/2010/wordml" w:rsidRPr="00421E62" w:rsidR="00722E7A" w:rsidP="0014229B" w:rsidRDefault="00722E7A" w14:paraId="6FE64F36" wp14:textId="77777777">
      <w:pPr>
        <w:pStyle w:val="Akapitzlist"/>
        <w:widowControl w:val="0"/>
        <w:numPr>
          <w:ilvl w:val="0"/>
          <w:numId w:val="41"/>
        </w:numPr>
        <w:suppressAutoHyphens/>
        <w:autoSpaceDE w:val="0"/>
        <w:autoSpaceDN w:val="0"/>
        <w:adjustRightInd w:val="0"/>
        <w:spacing w:line="360" w:lineRule="auto"/>
        <w:contextualSpacing/>
        <w:jc w:val="both"/>
        <w:rPr>
          <w:sz w:val="24"/>
          <w:szCs w:val="24"/>
          <w:lang w:eastAsia="ar-SA"/>
        </w:rPr>
      </w:pPr>
      <w:r w:rsidRPr="00421E62">
        <w:rPr>
          <w:sz w:val="24"/>
          <w:szCs w:val="24"/>
          <w:lang w:eastAsia="ar-SA"/>
        </w:rPr>
        <w:t>Dokumenty sporządzone w języku obcym muszą być złożone wraz z tłumaczeniem na język polski, poświadczone przez Wykonawcę.</w:t>
      </w:r>
    </w:p>
    <w:p xmlns:wp14="http://schemas.microsoft.com/office/word/2010/wordml" w:rsidRPr="0008549C" w:rsidR="0008549C" w:rsidP="0014229B" w:rsidRDefault="00722E7A" w14:paraId="7A8C44E2" wp14:textId="77777777">
      <w:pPr>
        <w:pStyle w:val="Akapitzlist"/>
        <w:widowControl w:val="0"/>
        <w:numPr>
          <w:ilvl w:val="0"/>
          <w:numId w:val="41"/>
        </w:numPr>
        <w:suppressAutoHyphens/>
        <w:autoSpaceDE w:val="0"/>
        <w:autoSpaceDN w:val="0"/>
        <w:adjustRightInd w:val="0"/>
        <w:spacing w:line="360" w:lineRule="auto"/>
        <w:contextualSpacing/>
        <w:jc w:val="both"/>
        <w:rPr>
          <w:sz w:val="24"/>
          <w:szCs w:val="24"/>
          <w:lang w:eastAsia="ar-SA"/>
        </w:rPr>
      </w:pPr>
      <w:r w:rsidRPr="00421E62">
        <w:rPr>
          <w:color w:val="000000"/>
          <w:sz w:val="24"/>
          <w:szCs w:val="24"/>
        </w:rPr>
        <w:t xml:space="preserve">Poświadczenia za zgodność z oryginałem dokonuje odpowiednio Wykonawca, </w:t>
      </w:r>
    </w:p>
    <w:p xmlns:wp14="http://schemas.microsoft.com/office/word/2010/wordml" w:rsidRPr="00421E62" w:rsidR="00722E7A" w:rsidP="0008549C" w:rsidRDefault="00722E7A" w14:paraId="4CBD65EA" wp14:textId="77777777">
      <w:pPr>
        <w:pStyle w:val="Akapitzlist"/>
        <w:widowControl w:val="0"/>
        <w:suppressAutoHyphens/>
        <w:autoSpaceDE w:val="0"/>
        <w:autoSpaceDN w:val="0"/>
        <w:adjustRightInd w:val="0"/>
        <w:spacing w:line="360" w:lineRule="auto"/>
        <w:ind w:left="720"/>
        <w:contextualSpacing/>
        <w:jc w:val="both"/>
        <w:rPr>
          <w:sz w:val="24"/>
          <w:szCs w:val="24"/>
          <w:lang w:eastAsia="ar-SA"/>
        </w:rPr>
      </w:pPr>
      <w:r w:rsidRPr="00421E62">
        <w:rPr>
          <w:color w:val="000000"/>
          <w:sz w:val="24"/>
          <w:szCs w:val="24"/>
        </w:rPr>
        <w:t>Wykonawcy wspólnie ubiegający się o udzielenie zamówienia publicznego albo Podwykonawca, w zakresie dokumentów, które każdego z nich dotyczą.</w:t>
      </w:r>
    </w:p>
    <w:p xmlns:wp14="http://schemas.microsoft.com/office/word/2010/wordml" w:rsidRPr="00421E62" w:rsidR="002E5F73" w:rsidP="00722E7A" w:rsidRDefault="002E5F73" w14:paraId="6D98A12B" wp14:textId="77777777">
      <w:pPr>
        <w:suppressAutoHyphens/>
        <w:spacing w:line="360" w:lineRule="auto"/>
        <w:rPr>
          <w:szCs w:val="24"/>
          <w:lang w:eastAsia="ar-SA"/>
        </w:rPr>
      </w:pPr>
    </w:p>
    <w:p xmlns:wp14="http://schemas.microsoft.com/office/word/2010/wordml" w:rsidRPr="00421E62" w:rsidR="00722E7A" w:rsidP="0014229B" w:rsidRDefault="00722E7A" w14:paraId="09A817FC" wp14:textId="77777777">
      <w:pPr>
        <w:pStyle w:val="Akapitzlist"/>
        <w:widowControl w:val="0"/>
        <w:numPr>
          <w:ilvl w:val="0"/>
          <w:numId w:val="52"/>
        </w:numPr>
        <w:tabs>
          <w:tab w:val="left" w:pos="426"/>
        </w:tabs>
        <w:suppressAutoHyphens/>
        <w:autoSpaceDE w:val="0"/>
        <w:autoSpaceDN w:val="0"/>
        <w:adjustRightInd w:val="0"/>
        <w:spacing w:line="360" w:lineRule="auto"/>
        <w:ind w:hanging="720"/>
        <w:contextualSpacing/>
        <w:jc w:val="both"/>
        <w:rPr>
          <w:sz w:val="24"/>
          <w:szCs w:val="24"/>
          <w:lang w:eastAsia="ar-SA"/>
        </w:rPr>
      </w:pPr>
      <w:r w:rsidRPr="00421E62">
        <w:rPr>
          <w:sz w:val="24"/>
          <w:szCs w:val="24"/>
          <w:lang w:eastAsia="ar-SA"/>
        </w:rPr>
        <w:t>Oferty wspólne:</w:t>
      </w:r>
    </w:p>
    <w:p xmlns:wp14="http://schemas.microsoft.com/office/word/2010/wordml" w:rsidRPr="00421E62" w:rsidR="00722E7A" w:rsidP="0014229B" w:rsidRDefault="00722E7A" w14:paraId="6CB74584"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Wykonawcy mogą wspólnie ubiegać się o udzielenie zamówienia. W takim przypadku ich oferta musi spełniać następujące wymagania:</w:t>
      </w:r>
    </w:p>
    <w:p xmlns:wp14="http://schemas.microsoft.com/office/word/2010/wordml" w:rsidRPr="00421E62" w:rsidR="00722E7A" w:rsidP="0014229B" w:rsidRDefault="00722E7A" w14:paraId="1341C64A"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w:t>
      </w:r>
      <w:r w:rsidRPr="00421E62">
        <w:rPr>
          <w:color w:val="000000"/>
          <w:spacing w:val="-2"/>
          <w:sz w:val="24"/>
          <w:szCs w:val="24"/>
          <w:lang w:eastAsia="ar-SA"/>
        </w:rPr>
        <w:t>y</w:t>
      </w:r>
      <w:r w:rsidRPr="00421E62">
        <w:rPr>
          <w:color w:val="000000"/>
          <w:sz w:val="24"/>
          <w:szCs w:val="24"/>
          <w:lang w:eastAsia="ar-SA"/>
        </w:rPr>
        <w:t>kon</w:t>
      </w:r>
      <w:r w:rsidRPr="00421E62">
        <w:rPr>
          <w:color w:val="000000"/>
          <w:spacing w:val="-1"/>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25"/>
          <w:sz w:val="24"/>
          <w:szCs w:val="24"/>
          <w:lang w:eastAsia="ar-SA"/>
        </w:rPr>
        <w:t xml:space="preserve"> </w:t>
      </w:r>
      <w:r w:rsidRPr="00421E62">
        <w:rPr>
          <w:color w:val="000000"/>
          <w:sz w:val="24"/>
          <w:szCs w:val="24"/>
          <w:lang w:eastAsia="ar-SA"/>
        </w:rPr>
        <w:t>wspólnie ubiegający się o udzielenie zamówienia us</w:t>
      </w:r>
      <w:r w:rsidRPr="00421E62">
        <w:rPr>
          <w:color w:val="000000"/>
          <w:spacing w:val="1"/>
          <w:sz w:val="24"/>
          <w:szCs w:val="24"/>
          <w:lang w:eastAsia="ar-SA"/>
        </w:rPr>
        <w:t>t</w:t>
      </w:r>
      <w:r w:rsidRPr="00421E62">
        <w:rPr>
          <w:color w:val="000000"/>
          <w:spacing w:val="2"/>
          <w:sz w:val="24"/>
          <w:szCs w:val="24"/>
          <w:lang w:eastAsia="ar-SA"/>
        </w:rPr>
        <w:t>a</w:t>
      </w:r>
      <w:r w:rsidRPr="00421E62">
        <w:rPr>
          <w:color w:val="000000"/>
          <w:sz w:val="24"/>
          <w:szCs w:val="24"/>
          <w:lang w:eastAsia="ar-SA"/>
        </w:rPr>
        <w:t>n</w:t>
      </w:r>
      <w:r w:rsidRPr="00421E62">
        <w:rPr>
          <w:color w:val="000000"/>
          <w:spacing w:val="-1"/>
          <w:sz w:val="24"/>
          <w:szCs w:val="24"/>
          <w:lang w:eastAsia="ar-SA"/>
        </w:rPr>
        <w:t>owią</w:t>
      </w:r>
      <w:r w:rsidRPr="00421E62">
        <w:rPr>
          <w:color w:val="000000"/>
          <w:spacing w:val="33"/>
          <w:sz w:val="24"/>
          <w:szCs w:val="24"/>
          <w:lang w:eastAsia="ar-SA"/>
        </w:rPr>
        <w:t xml:space="preserve"> </w:t>
      </w:r>
      <w:r w:rsidRPr="00421E62">
        <w:rPr>
          <w:color w:val="000000"/>
          <w:spacing w:val="2"/>
          <w:sz w:val="24"/>
          <w:szCs w:val="24"/>
          <w:lang w:eastAsia="ar-SA"/>
        </w:rPr>
        <w:t>pe</w:t>
      </w:r>
      <w:r w:rsidRPr="00421E62">
        <w:rPr>
          <w:color w:val="000000"/>
          <w:spacing w:val="1"/>
          <w:sz w:val="24"/>
          <w:szCs w:val="24"/>
          <w:lang w:eastAsia="ar-SA"/>
        </w:rPr>
        <w:t>ł</w:t>
      </w:r>
      <w:r w:rsidRPr="00421E62">
        <w:rPr>
          <w:color w:val="000000"/>
          <w:sz w:val="24"/>
          <w:szCs w:val="24"/>
          <w:lang w:eastAsia="ar-SA"/>
        </w:rPr>
        <w:t>no</w:t>
      </w:r>
      <w:r w:rsidRPr="00421E62">
        <w:rPr>
          <w:color w:val="000000"/>
          <w:spacing w:val="1"/>
          <w:sz w:val="24"/>
          <w:szCs w:val="24"/>
          <w:lang w:eastAsia="ar-SA"/>
        </w:rPr>
        <w:t>m</w:t>
      </w:r>
      <w:r w:rsidRPr="00421E62">
        <w:rPr>
          <w:color w:val="000000"/>
          <w:sz w:val="24"/>
          <w:szCs w:val="24"/>
          <w:lang w:eastAsia="ar-SA"/>
        </w:rPr>
        <w:t>o</w:t>
      </w:r>
      <w:r w:rsidRPr="00421E62">
        <w:rPr>
          <w:color w:val="000000"/>
          <w:spacing w:val="-1"/>
          <w:sz w:val="24"/>
          <w:szCs w:val="24"/>
          <w:lang w:eastAsia="ar-SA"/>
        </w:rPr>
        <w:t>c</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ka</w:t>
      </w:r>
      <w:r w:rsidRPr="00421E62">
        <w:rPr>
          <w:color w:val="000000"/>
          <w:spacing w:val="31"/>
          <w:sz w:val="24"/>
          <w:szCs w:val="24"/>
          <w:lang w:eastAsia="ar-SA"/>
        </w:rPr>
        <w:t xml:space="preserve"> </w:t>
      </w:r>
      <w:r w:rsidRPr="00421E62">
        <w:rPr>
          <w:color w:val="000000"/>
          <w:sz w:val="24"/>
          <w:szCs w:val="24"/>
          <w:lang w:eastAsia="ar-SA"/>
        </w:rPr>
        <w:t xml:space="preserve">do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re</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t>
      </w:r>
      <w:r w:rsidRPr="00421E62">
        <w:rPr>
          <w:color w:val="000000"/>
          <w:spacing w:val="2"/>
          <w:sz w:val="24"/>
          <w:szCs w:val="24"/>
          <w:lang w:eastAsia="ar-SA"/>
        </w:rPr>
        <w:t>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0"/>
          <w:sz w:val="24"/>
          <w:szCs w:val="24"/>
          <w:lang w:eastAsia="ar-SA"/>
        </w:rPr>
        <w:t xml:space="preserve"> </w:t>
      </w:r>
      <w:r w:rsidRPr="00421E62">
        <w:rPr>
          <w:color w:val="000000"/>
          <w:spacing w:val="1"/>
          <w:sz w:val="24"/>
          <w:szCs w:val="24"/>
          <w:lang w:eastAsia="ar-SA"/>
        </w:rPr>
        <w:t>i</w:t>
      </w:r>
      <w:r w:rsidRPr="00421E62">
        <w:rPr>
          <w:color w:val="000000"/>
          <w:spacing w:val="-1"/>
          <w:sz w:val="24"/>
          <w:szCs w:val="24"/>
          <w:lang w:eastAsia="ar-SA"/>
        </w:rPr>
        <w:t>c</w:t>
      </w:r>
      <w:r w:rsidRPr="00421E62">
        <w:rPr>
          <w:color w:val="000000"/>
          <w:sz w:val="24"/>
          <w:szCs w:val="24"/>
          <w:lang w:eastAsia="ar-SA"/>
        </w:rPr>
        <w:t>h</w:t>
      </w:r>
      <w:r w:rsidRPr="00421E62">
        <w:rPr>
          <w:color w:val="000000"/>
          <w:spacing w:val="28"/>
          <w:sz w:val="24"/>
          <w:szCs w:val="24"/>
          <w:lang w:eastAsia="ar-SA"/>
        </w:rPr>
        <w:t xml:space="preserve"> </w:t>
      </w:r>
      <w:r w:rsidRPr="00421E62">
        <w:rPr>
          <w:color w:val="000000"/>
          <w:sz w:val="24"/>
          <w:szCs w:val="24"/>
          <w:lang w:eastAsia="ar-SA"/>
        </w:rPr>
        <w:t>w</w:t>
      </w:r>
      <w:r w:rsidRPr="00421E62">
        <w:rPr>
          <w:color w:val="000000"/>
          <w:spacing w:val="26"/>
          <w:sz w:val="24"/>
          <w:szCs w:val="24"/>
          <w:lang w:eastAsia="ar-SA"/>
        </w:rPr>
        <w:t xml:space="preserve"> </w:t>
      </w:r>
      <w:r w:rsidRPr="00421E62">
        <w:rPr>
          <w:color w:val="000000"/>
          <w:spacing w:val="2"/>
          <w:sz w:val="24"/>
          <w:szCs w:val="24"/>
          <w:lang w:eastAsia="ar-SA"/>
        </w:rPr>
        <w:t>p</w:t>
      </w:r>
      <w:r w:rsidRPr="00421E62">
        <w:rPr>
          <w:color w:val="000000"/>
          <w:sz w:val="24"/>
          <w:szCs w:val="24"/>
          <w:lang w:eastAsia="ar-SA"/>
        </w:rPr>
        <w:t>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9"/>
          <w:sz w:val="24"/>
          <w:szCs w:val="24"/>
          <w:lang w:eastAsia="ar-SA"/>
        </w:rPr>
        <w:t xml:space="preserve"> </w:t>
      </w:r>
      <w:r w:rsidRPr="00421E62">
        <w:rPr>
          <w:color w:val="000000"/>
          <w:sz w:val="24"/>
          <w:szCs w:val="24"/>
          <w:lang w:eastAsia="ar-SA"/>
        </w:rPr>
        <w:t>o</w:t>
      </w:r>
      <w:r w:rsidRPr="00421E62">
        <w:rPr>
          <w:color w:val="000000"/>
          <w:spacing w:val="28"/>
          <w:sz w:val="24"/>
          <w:szCs w:val="24"/>
          <w:lang w:eastAsia="ar-SA"/>
        </w:rPr>
        <w:t xml:space="preserve"> </w:t>
      </w:r>
      <w:r w:rsidRPr="00421E62">
        <w:rPr>
          <w:color w:val="000000"/>
          <w:sz w:val="24"/>
          <w:szCs w:val="24"/>
          <w:lang w:eastAsia="ar-SA"/>
        </w:rPr>
        <w:t>ud</w:t>
      </w:r>
      <w:r w:rsidRPr="00421E62">
        <w:rPr>
          <w:color w:val="000000"/>
          <w:spacing w:val="2"/>
          <w:sz w:val="24"/>
          <w:szCs w:val="24"/>
          <w:lang w:eastAsia="ar-SA"/>
        </w:rPr>
        <w:t>z</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pacing w:val="1"/>
          <w:sz w:val="24"/>
          <w:szCs w:val="24"/>
          <w:lang w:eastAsia="ar-SA"/>
        </w:rPr>
        <w:t>l</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e</w:t>
      </w:r>
      <w:r w:rsidRPr="00421E62">
        <w:rPr>
          <w:color w:val="000000"/>
          <w:spacing w:val="24"/>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1"/>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24"/>
          <w:sz w:val="24"/>
          <w:szCs w:val="24"/>
          <w:lang w:eastAsia="ar-SA"/>
        </w:rPr>
        <w:t xml:space="preserve"> </w:t>
      </w:r>
      <w:r w:rsidRPr="00421E62">
        <w:rPr>
          <w:color w:val="000000"/>
          <w:spacing w:val="-1"/>
          <w:sz w:val="24"/>
          <w:szCs w:val="24"/>
          <w:lang w:eastAsia="ar-SA"/>
        </w:rPr>
        <w:t>a</w:t>
      </w:r>
      <w:r w:rsidRPr="00421E62">
        <w:rPr>
          <w:color w:val="000000"/>
          <w:spacing w:val="1"/>
          <w:sz w:val="24"/>
          <w:szCs w:val="24"/>
          <w:lang w:eastAsia="ar-SA"/>
        </w:rPr>
        <w:t>l</w:t>
      </w:r>
      <w:r w:rsidRPr="00421E62">
        <w:rPr>
          <w:color w:val="000000"/>
          <w:sz w:val="24"/>
          <w:szCs w:val="24"/>
          <w:lang w:eastAsia="ar-SA"/>
        </w:rPr>
        <w:t>bo</w:t>
      </w:r>
      <w:r w:rsidRPr="00421E62">
        <w:rPr>
          <w:color w:val="000000"/>
          <w:spacing w:val="27"/>
          <w:sz w:val="24"/>
          <w:szCs w:val="24"/>
          <w:lang w:eastAsia="ar-SA"/>
        </w:rPr>
        <w:t xml:space="preserve"> </w:t>
      </w:r>
      <w:r w:rsidRPr="00421E62">
        <w:rPr>
          <w:color w:val="000000"/>
          <w:spacing w:val="-1"/>
          <w:sz w:val="24"/>
          <w:szCs w:val="24"/>
          <w:lang w:eastAsia="ar-SA"/>
        </w:rPr>
        <w:t>re</w:t>
      </w:r>
      <w:r w:rsidRPr="00421E62">
        <w:rPr>
          <w:color w:val="000000"/>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ez</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t</w:t>
      </w:r>
      <w:r w:rsidRPr="00421E62">
        <w:rPr>
          <w:color w:val="000000"/>
          <w:sz w:val="24"/>
          <w:szCs w:val="24"/>
          <w:lang w:eastAsia="ar-SA"/>
        </w:rPr>
        <w:t>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 w</w:t>
      </w:r>
      <w:r w:rsidRPr="00421E62">
        <w:rPr>
          <w:color w:val="000000"/>
          <w:spacing w:val="-2"/>
          <w:sz w:val="24"/>
          <w:szCs w:val="24"/>
          <w:lang w:eastAsia="ar-SA"/>
        </w:rPr>
        <w:t xml:space="preserve"> </w:t>
      </w:r>
      <w:r w:rsidRPr="00421E62">
        <w:rPr>
          <w:color w:val="000000"/>
          <w:sz w:val="24"/>
          <w:szCs w:val="24"/>
          <w:lang w:eastAsia="ar-SA"/>
        </w:rPr>
        <w:t>pos</w:t>
      </w:r>
      <w:r w:rsidRPr="00421E62">
        <w:rPr>
          <w:color w:val="000000"/>
          <w:spacing w:val="1"/>
          <w:sz w:val="24"/>
          <w:szCs w:val="24"/>
          <w:lang w:eastAsia="ar-SA"/>
        </w:rPr>
        <w:t>t</w:t>
      </w:r>
      <w:r w:rsidRPr="00421E62">
        <w:rPr>
          <w:color w:val="000000"/>
          <w:spacing w:val="-1"/>
          <w:sz w:val="24"/>
          <w:szCs w:val="24"/>
          <w:lang w:eastAsia="ar-SA"/>
        </w:rPr>
        <w:t>ę</w:t>
      </w:r>
      <w:r w:rsidRPr="00421E62">
        <w:rPr>
          <w:color w:val="000000"/>
          <w:sz w:val="24"/>
          <w:szCs w:val="24"/>
          <w:lang w:eastAsia="ar-SA"/>
        </w:rPr>
        <w:t>pow</w:t>
      </w:r>
      <w:r w:rsidRPr="00421E62">
        <w:rPr>
          <w:color w:val="000000"/>
          <w:spacing w:val="-1"/>
          <w:sz w:val="24"/>
          <w:szCs w:val="24"/>
          <w:lang w:eastAsia="ar-SA"/>
        </w:rPr>
        <w:t>a</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u</w:t>
      </w:r>
      <w:r w:rsidRPr="00421E62">
        <w:rPr>
          <w:color w:val="000000"/>
          <w:spacing w:val="-10"/>
          <w:sz w:val="24"/>
          <w:szCs w:val="24"/>
          <w:lang w:eastAsia="ar-SA"/>
        </w:rPr>
        <w:t xml:space="preserve"> </w:t>
      </w:r>
      <w:r w:rsidRPr="00421E62">
        <w:rPr>
          <w:color w:val="000000"/>
          <w:sz w:val="24"/>
          <w:szCs w:val="24"/>
          <w:lang w:eastAsia="ar-SA"/>
        </w:rPr>
        <w:t xml:space="preserve">i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z w:val="24"/>
          <w:szCs w:val="24"/>
          <w:lang w:eastAsia="ar-SA"/>
        </w:rPr>
        <w:t>w</w:t>
      </w:r>
      <w:r w:rsidRPr="00421E62">
        <w:rPr>
          <w:color w:val="000000"/>
          <w:spacing w:val="-1"/>
          <w:sz w:val="24"/>
          <w:szCs w:val="24"/>
          <w:lang w:eastAsia="ar-SA"/>
        </w:rPr>
        <w:t>a</w:t>
      </w:r>
      <w:r w:rsidRPr="00421E62">
        <w:rPr>
          <w:color w:val="000000"/>
          <w:spacing w:val="2"/>
          <w:sz w:val="24"/>
          <w:szCs w:val="24"/>
          <w:lang w:eastAsia="ar-SA"/>
        </w:rPr>
        <w:t>rc</w:t>
      </w:r>
      <w:r w:rsidRPr="00421E62">
        <w:rPr>
          <w:color w:val="000000"/>
          <w:spacing w:val="1"/>
          <w:sz w:val="24"/>
          <w:szCs w:val="24"/>
          <w:lang w:eastAsia="ar-SA"/>
        </w:rPr>
        <w:t>i</w:t>
      </w:r>
      <w:r w:rsidRPr="00421E62">
        <w:rPr>
          <w:color w:val="000000"/>
          <w:sz w:val="24"/>
          <w:szCs w:val="24"/>
          <w:lang w:eastAsia="ar-SA"/>
        </w:rPr>
        <w:t>a</w:t>
      </w:r>
      <w:r w:rsidRPr="00421E62">
        <w:rPr>
          <w:color w:val="000000"/>
          <w:spacing w:val="-4"/>
          <w:sz w:val="24"/>
          <w:szCs w:val="24"/>
          <w:lang w:eastAsia="ar-SA"/>
        </w:rPr>
        <w:t xml:space="preserve"> </w:t>
      </w:r>
      <w:r w:rsidRPr="00421E62">
        <w:rPr>
          <w:color w:val="000000"/>
          <w:sz w:val="24"/>
          <w:szCs w:val="24"/>
          <w:lang w:eastAsia="ar-SA"/>
        </w:rPr>
        <w:t>u</w:t>
      </w:r>
      <w:r w:rsidRPr="00421E62">
        <w:rPr>
          <w:color w:val="000000"/>
          <w:spacing w:val="1"/>
          <w:sz w:val="24"/>
          <w:szCs w:val="24"/>
          <w:lang w:eastAsia="ar-SA"/>
        </w:rPr>
        <w:t>m</w:t>
      </w:r>
      <w:r w:rsidRPr="00421E62">
        <w:rPr>
          <w:color w:val="000000"/>
          <w:sz w:val="24"/>
          <w:szCs w:val="24"/>
          <w:lang w:eastAsia="ar-SA"/>
        </w:rPr>
        <w:t>o</w:t>
      </w:r>
      <w:r w:rsidRPr="00421E62">
        <w:rPr>
          <w:color w:val="000000"/>
          <w:spacing w:val="2"/>
          <w:sz w:val="24"/>
          <w:szCs w:val="24"/>
          <w:lang w:eastAsia="ar-SA"/>
        </w:rPr>
        <w:t>w</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w</w:t>
      </w:r>
      <w:r w:rsidRPr="00421E62">
        <w:rPr>
          <w:color w:val="000000"/>
          <w:spacing w:val="-2"/>
          <w:sz w:val="24"/>
          <w:szCs w:val="24"/>
          <w:lang w:eastAsia="ar-SA"/>
        </w:rPr>
        <w:t xml:space="preserve"> </w:t>
      </w:r>
      <w:r w:rsidRPr="00421E62">
        <w:rPr>
          <w:color w:val="000000"/>
          <w:sz w:val="24"/>
          <w:szCs w:val="24"/>
          <w:lang w:eastAsia="ar-SA"/>
        </w:rPr>
        <w:t>s</w:t>
      </w:r>
      <w:r w:rsidRPr="00421E62">
        <w:rPr>
          <w:color w:val="000000"/>
          <w:spacing w:val="2"/>
          <w:sz w:val="24"/>
          <w:szCs w:val="24"/>
          <w:lang w:eastAsia="ar-SA"/>
        </w:rPr>
        <w:t>p</w:t>
      </w:r>
      <w:r w:rsidRPr="00421E62">
        <w:rPr>
          <w:color w:val="000000"/>
          <w:spacing w:val="-1"/>
          <w:sz w:val="24"/>
          <w:szCs w:val="24"/>
          <w:lang w:eastAsia="ar-SA"/>
        </w:rPr>
        <w:t>ra</w:t>
      </w:r>
      <w:r w:rsidRPr="00421E62">
        <w:rPr>
          <w:color w:val="000000"/>
          <w:sz w:val="24"/>
          <w:szCs w:val="24"/>
          <w:lang w:eastAsia="ar-SA"/>
        </w:rPr>
        <w:t>w</w:t>
      </w:r>
      <w:r w:rsidRPr="00421E62">
        <w:rPr>
          <w:color w:val="000000"/>
          <w:spacing w:val="1"/>
          <w:sz w:val="24"/>
          <w:szCs w:val="24"/>
          <w:lang w:eastAsia="ar-SA"/>
        </w:rPr>
        <w:t>i</w:t>
      </w:r>
      <w:r w:rsidRPr="00421E62">
        <w:rPr>
          <w:color w:val="000000"/>
          <w:sz w:val="24"/>
          <w:szCs w:val="24"/>
          <w:lang w:eastAsia="ar-SA"/>
        </w:rPr>
        <w:t>e</w:t>
      </w:r>
      <w:r w:rsidRPr="00421E62">
        <w:rPr>
          <w:color w:val="000000"/>
          <w:spacing w:val="-6"/>
          <w:sz w:val="24"/>
          <w:szCs w:val="24"/>
          <w:lang w:eastAsia="ar-SA"/>
        </w:rPr>
        <w:t xml:space="preserve"> </w:t>
      </w:r>
      <w:r w:rsidRPr="00421E62">
        <w:rPr>
          <w:color w:val="000000"/>
          <w:spacing w:val="2"/>
          <w:sz w:val="24"/>
          <w:szCs w:val="24"/>
          <w:lang w:eastAsia="ar-SA"/>
        </w:rPr>
        <w:t>z</w:t>
      </w:r>
      <w:r w:rsidRPr="00421E62">
        <w:rPr>
          <w:color w:val="000000"/>
          <w:spacing w:val="-1"/>
          <w:sz w:val="24"/>
          <w:szCs w:val="24"/>
          <w:lang w:eastAsia="ar-SA"/>
        </w:rPr>
        <w:t>a</w:t>
      </w:r>
      <w:r w:rsidRPr="00421E62">
        <w:rPr>
          <w:color w:val="000000"/>
          <w:spacing w:val="3"/>
          <w:sz w:val="24"/>
          <w:szCs w:val="24"/>
          <w:lang w:eastAsia="ar-SA"/>
        </w:rPr>
        <w:t>m</w:t>
      </w:r>
      <w:r w:rsidRPr="00421E62">
        <w:rPr>
          <w:color w:val="000000"/>
          <w:sz w:val="24"/>
          <w:szCs w:val="24"/>
          <w:lang w:eastAsia="ar-SA"/>
        </w:rPr>
        <w:t>ów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n</w:t>
      </w:r>
      <w:r w:rsidRPr="00421E62">
        <w:rPr>
          <w:color w:val="000000"/>
          <w:spacing w:val="1"/>
          <w:sz w:val="24"/>
          <w:szCs w:val="24"/>
          <w:lang w:eastAsia="ar-SA"/>
        </w:rPr>
        <w:t>i</w:t>
      </w:r>
      <w:r w:rsidRPr="00421E62">
        <w:rPr>
          <w:color w:val="000000"/>
          <w:sz w:val="24"/>
          <w:szCs w:val="24"/>
          <w:lang w:eastAsia="ar-SA"/>
        </w:rPr>
        <w:t>a</w:t>
      </w:r>
      <w:r w:rsidRPr="00421E62">
        <w:rPr>
          <w:color w:val="000000"/>
          <w:spacing w:val="-5"/>
          <w:sz w:val="24"/>
          <w:szCs w:val="24"/>
          <w:lang w:eastAsia="ar-SA"/>
        </w:rPr>
        <w:t xml:space="preserve"> </w:t>
      </w:r>
      <w:r w:rsidRPr="00421E62">
        <w:rPr>
          <w:color w:val="000000"/>
          <w:sz w:val="24"/>
          <w:szCs w:val="24"/>
          <w:lang w:eastAsia="ar-SA"/>
        </w:rPr>
        <w:t>pub</w:t>
      </w:r>
      <w:r w:rsidRPr="00421E62">
        <w:rPr>
          <w:color w:val="000000"/>
          <w:spacing w:val="1"/>
          <w:sz w:val="24"/>
          <w:szCs w:val="24"/>
          <w:lang w:eastAsia="ar-SA"/>
        </w:rPr>
        <w:t>li</w:t>
      </w:r>
      <w:r w:rsidRPr="00421E62">
        <w:rPr>
          <w:color w:val="000000"/>
          <w:spacing w:val="-1"/>
          <w:sz w:val="24"/>
          <w:szCs w:val="24"/>
          <w:lang w:eastAsia="ar-SA"/>
        </w:rPr>
        <w:t>c</w:t>
      </w:r>
      <w:r w:rsidRPr="00421E62">
        <w:rPr>
          <w:color w:val="000000"/>
          <w:spacing w:val="2"/>
          <w:sz w:val="24"/>
          <w:szCs w:val="24"/>
          <w:lang w:eastAsia="ar-SA"/>
        </w:rPr>
        <w:t>z</w:t>
      </w:r>
      <w:r w:rsidRPr="00421E62">
        <w:rPr>
          <w:color w:val="000000"/>
          <w:sz w:val="24"/>
          <w:szCs w:val="24"/>
          <w:lang w:eastAsia="ar-SA"/>
        </w:rPr>
        <w:t>n</w:t>
      </w:r>
      <w:r w:rsidRPr="00421E62">
        <w:rPr>
          <w:color w:val="000000"/>
          <w:spacing w:val="-1"/>
          <w:sz w:val="24"/>
          <w:szCs w:val="24"/>
          <w:lang w:eastAsia="ar-SA"/>
        </w:rPr>
        <w:t>e</w:t>
      </w:r>
      <w:r w:rsidRPr="00421E62">
        <w:rPr>
          <w:color w:val="000000"/>
          <w:spacing w:val="-2"/>
          <w:sz w:val="24"/>
          <w:szCs w:val="24"/>
          <w:lang w:eastAsia="ar-SA"/>
        </w:rPr>
        <w:t>g</w:t>
      </w:r>
      <w:r w:rsidRPr="00421E62">
        <w:rPr>
          <w:color w:val="000000"/>
          <w:sz w:val="24"/>
          <w:szCs w:val="24"/>
          <w:lang w:eastAsia="ar-SA"/>
        </w:rPr>
        <w:t>o.</w:t>
      </w:r>
    </w:p>
    <w:p xmlns:wp14="http://schemas.microsoft.com/office/word/2010/wordml" w:rsidR="00722E7A" w:rsidP="0014229B" w:rsidRDefault="00722E7A" w14:paraId="7F75CC60"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pacing w:val="1"/>
          <w:sz w:val="24"/>
          <w:szCs w:val="24"/>
          <w:lang w:eastAsia="ar-SA"/>
        </w:rPr>
        <w:t>P</w:t>
      </w:r>
      <w:r w:rsidRPr="00421E62">
        <w:rPr>
          <w:color w:val="000000"/>
          <w:spacing w:val="-1"/>
          <w:sz w:val="24"/>
          <w:szCs w:val="24"/>
          <w:lang w:eastAsia="ar-SA"/>
        </w:rPr>
        <w:t>r</w:t>
      </w:r>
      <w:r w:rsidRPr="00421E62">
        <w:rPr>
          <w:color w:val="000000"/>
          <w:spacing w:val="2"/>
          <w:sz w:val="24"/>
          <w:szCs w:val="24"/>
          <w:lang w:eastAsia="ar-SA"/>
        </w:rPr>
        <w:t>z</w:t>
      </w:r>
      <w:r w:rsidRPr="00421E62">
        <w:rPr>
          <w:color w:val="000000"/>
          <w:spacing w:val="-1"/>
          <w:sz w:val="24"/>
          <w:szCs w:val="24"/>
          <w:lang w:eastAsia="ar-SA"/>
        </w:rPr>
        <w:t>e</w:t>
      </w:r>
      <w:r w:rsidRPr="00421E62">
        <w:rPr>
          <w:color w:val="000000"/>
          <w:sz w:val="24"/>
          <w:szCs w:val="24"/>
          <w:lang w:eastAsia="ar-SA"/>
        </w:rPr>
        <w:t>p</w:t>
      </w:r>
      <w:r w:rsidRPr="00421E62">
        <w:rPr>
          <w:color w:val="000000"/>
          <w:spacing w:val="1"/>
          <w:sz w:val="24"/>
          <w:szCs w:val="24"/>
          <w:lang w:eastAsia="ar-SA"/>
        </w:rPr>
        <w:t>i</w:t>
      </w:r>
      <w:r w:rsidRPr="00421E62">
        <w:rPr>
          <w:color w:val="000000"/>
          <w:spacing w:val="3"/>
          <w:sz w:val="24"/>
          <w:szCs w:val="24"/>
          <w:lang w:eastAsia="ar-SA"/>
        </w:rPr>
        <w:t>s</w:t>
      </w:r>
      <w:r w:rsidRPr="00421E62">
        <w:rPr>
          <w:color w:val="000000"/>
          <w:sz w:val="24"/>
          <w:szCs w:val="24"/>
          <w:lang w:eastAsia="ar-SA"/>
        </w:rPr>
        <w:t>y</w:t>
      </w:r>
      <w:r w:rsidRPr="00421E62">
        <w:rPr>
          <w:color w:val="000000"/>
          <w:spacing w:val="12"/>
          <w:sz w:val="24"/>
          <w:szCs w:val="24"/>
          <w:lang w:eastAsia="ar-SA"/>
        </w:rPr>
        <w:t xml:space="preserve"> </w:t>
      </w:r>
      <w:r w:rsidRPr="00421E62">
        <w:rPr>
          <w:color w:val="000000"/>
          <w:sz w:val="24"/>
          <w:szCs w:val="24"/>
          <w:lang w:eastAsia="ar-SA"/>
        </w:rPr>
        <w:t>do</w:t>
      </w:r>
      <w:r w:rsidRPr="00421E62">
        <w:rPr>
          <w:color w:val="000000"/>
          <w:spacing w:val="5"/>
          <w:sz w:val="24"/>
          <w:szCs w:val="24"/>
          <w:lang w:eastAsia="ar-SA"/>
        </w:rPr>
        <w:t>t</w:t>
      </w:r>
      <w:r w:rsidRPr="00421E62">
        <w:rPr>
          <w:color w:val="000000"/>
          <w:spacing w:val="-5"/>
          <w:sz w:val="24"/>
          <w:szCs w:val="24"/>
          <w:lang w:eastAsia="ar-SA"/>
        </w:rPr>
        <w:t>y</w:t>
      </w:r>
      <w:r w:rsidRPr="00421E62">
        <w:rPr>
          <w:color w:val="000000"/>
          <w:spacing w:val="-1"/>
          <w:sz w:val="24"/>
          <w:szCs w:val="24"/>
          <w:lang w:eastAsia="ar-SA"/>
        </w:rPr>
        <w:t>c</w:t>
      </w:r>
      <w:r w:rsidRPr="00421E62">
        <w:rPr>
          <w:color w:val="000000"/>
          <w:spacing w:val="1"/>
          <w:sz w:val="24"/>
          <w:szCs w:val="24"/>
          <w:lang w:eastAsia="ar-SA"/>
        </w:rPr>
        <w:t>z</w:t>
      </w:r>
      <w:r w:rsidRPr="00421E62">
        <w:rPr>
          <w:color w:val="000000"/>
          <w:spacing w:val="2"/>
          <w:sz w:val="24"/>
          <w:szCs w:val="24"/>
          <w:lang w:eastAsia="ar-SA"/>
        </w:rPr>
        <w:t>ą</w:t>
      </w:r>
      <w:r w:rsidRPr="00421E62">
        <w:rPr>
          <w:color w:val="000000"/>
          <w:spacing w:val="-1"/>
          <w:sz w:val="24"/>
          <w:szCs w:val="24"/>
          <w:lang w:eastAsia="ar-SA"/>
        </w:rPr>
        <w:t>c</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pacing w:val="2"/>
          <w:sz w:val="24"/>
          <w:szCs w:val="24"/>
          <w:lang w:eastAsia="ar-SA"/>
        </w:rPr>
        <w:t>k</w:t>
      </w:r>
      <w:r w:rsidRPr="00421E62">
        <w:rPr>
          <w:color w:val="000000"/>
          <w:sz w:val="24"/>
          <w:szCs w:val="24"/>
          <w:lang w:eastAsia="ar-SA"/>
        </w:rPr>
        <w:t>on</w:t>
      </w:r>
      <w:r w:rsidRPr="00421E62">
        <w:rPr>
          <w:color w:val="000000"/>
          <w:spacing w:val="2"/>
          <w:sz w:val="24"/>
          <w:szCs w:val="24"/>
          <w:lang w:eastAsia="ar-SA"/>
        </w:rPr>
        <w:t>a</w:t>
      </w:r>
      <w:r w:rsidRPr="00421E62">
        <w:rPr>
          <w:color w:val="000000"/>
          <w:sz w:val="24"/>
          <w:szCs w:val="24"/>
          <w:lang w:eastAsia="ar-SA"/>
        </w:rPr>
        <w:t>w</w:t>
      </w:r>
      <w:r w:rsidRPr="00421E62">
        <w:rPr>
          <w:color w:val="000000"/>
          <w:spacing w:val="4"/>
          <w:sz w:val="24"/>
          <w:szCs w:val="24"/>
          <w:lang w:eastAsia="ar-SA"/>
        </w:rPr>
        <w:t>c</w:t>
      </w:r>
      <w:r w:rsidRPr="00421E62">
        <w:rPr>
          <w:color w:val="000000"/>
          <w:sz w:val="24"/>
          <w:szCs w:val="24"/>
          <w:lang w:eastAsia="ar-SA"/>
        </w:rPr>
        <w:t>y</w:t>
      </w:r>
      <w:r w:rsidRPr="00421E62">
        <w:rPr>
          <w:color w:val="000000"/>
          <w:spacing w:val="10"/>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t</w:t>
      </w:r>
      <w:r w:rsidRPr="00421E62">
        <w:rPr>
          <w:color w:val="000000"/>
          <w:sz w:val="24"/>
          <w:szCs w:val="24"/>
          <w:lang w:eastAsia="ar-SA"/>
        </w:rPr>
        <w:t>osu</w:t>
      </w:r>
      <w:r w:rsidRPr="00421E62">
        <w:rPr>
          <w:color w:val="000000"/>
          <w:spacing w:val="1"/>
          <w:sz w:val="24"/>
          <w:szCs w:val="24"/>
          <w:lang w:eastAsia="ar-SA"/>
        </w:rPr>
        <w:t>j</w:t>
      </w:r>
      <w:r w:rsidRPr="00421E62">
        <w:rPr>
          <w:color w:val="000000"/>
          <w:sz w:val="24"/>
          <w:szCs w:val="24"/>
          <w:lang w:eastAsia="ar-SA"/>
        </w:rPr>
        <w:t>e</w:t>
      </w:r>
      <w:r w:rsidRPr="00421E62">
        <w:rPr>
          <w:color w:val="000000"/>
          <w:spacing w:val="19"/>
          <w:sz w:val="24"/>
          <w:szCs w:val="24"/>
          <w:lang w:eastAsia="ar-SA"/>
        </w:rPr>
        <w:t xml:space="preserve"> </w:t>
      </w:r>
      <w:r w:rsidRPr="00421E62">
        <w:rPr>
          <w:color w:val="000000"/>
          <w:sz w:val="24"/>
          <w:szCs w:val="24"/>
          <w:lang w:eastAsia="ar-SA"/>
        </w:rPr>
        <w:t>s</w:t>
      </w:r>
      <w:r w:rsidRPr="00421E62">
        <w:rPr>
          <w:color w:val="000000"/>
          <w:spacing w:val="1"/>
          <w:sz w:val="24"/>
          <w:szCs w:val="24"/>
          <w:lang w:eastAsia="ar-SA"/>
        </w:rPr>
        <w:t>i</w:t>
      </w:r>
      <w:r w:rsidRPr="00421E62">
        <w:rPr>
          <w:color w:val="000000"/>
          <w:sz w:val="24"/>
          <w:szCs w:val="24"/>
          <w:lang w:eastAsia="ar-SA"/>
        </w:rPr>
        <w:t>ę</w:t>
      </w:r>
      <w:r w:rsidRPr="00421E62">
        <w:rPr>
          <w:color w:val="000000"/>
          <w:spacing w:val="22"/>
          <w:sz w:val="24"/>
          <w:szCs w:val="24"/>
          <w:lang w:eastAsia="ar-SA"/>
        </w:rPr>
        <w:t xml:space="preserve"> </w:t>
      </w:r>
      <w:r w:rsidRPr="00421E62">
        <w:rPr>
          <w:color w:val="000000"/>
          <w:sz w:val="24"/>
          <w:szCs w:val="24"/>
          <w:lang w:eastAsia="ar-SA"/>
        </w:rPr>
        <w:t>odpow</w:t>
      </w:r>
      <w:r w:rsidRPr="00421E62">
        <w:rPr>
          <w:color w:val="000000"/>
          <w:spacing w:val="1"/>
          <w:sz w:val="24"/>
          <w:szCs w:val="24"/>
          <w:lang w:eastAsia="ar-SA"/>
        </w:rPr>
        <w:t>i</w:t>
      </w:r>
      <w:r w:rsidRPr="00421E62">
        <w:rPr>
          <w:color w:val="000000"/>
          <w:spacing w:val="-1"/>
          <w:sz w:val="24"/>
          <w:szCs w:val="24"/>
          <w:lang w:eastAsia="ar-SA"/>
        </w:rPr>
        <w:t>e</w:t>
      </w:r>
      <w:r w:rsidRPr="00421E62">
        <w:rPr>
          <w:color w:val="000000"/>
          <w:sz w:val="24"/>
          <w:szCs w:val="24"/>
          <w:lang w:eastAsia="ar-SA"/>
        </w:rPr>
        <w:t>dn</w:t>
      </w:r>
      <w:r w:rsidRPr="00421E62">
        <w:rPr>
          <w:color w:val="000000"/>
          <w:spacing w:val="1"/>
          <w:sz w:val="24"/>
          <w:szCs w:val="24"/>
          <w:lang w:eastAsia="ar-SA"/>
        </w:rPr>
        <w:t>i</w:t>
      </w:r>
      <w:r w:rsidRPr="00421E62">
        <w:rPr>
          <w:color w:val="000000"/>
          <w:sz w:val="24"/>
          <w:szCs w:val="24"/>
          <w:lang w:eastAsia="ar-SA"/>
        </w:rPr>
        <w:t>o</w:t>
      </w:r>
      <w:r w:rsidRPr="00421E62">
        <w:rPr>
          <w:color w:val="000000"/>
          <w:spacing w:val="14"/>
          <w:sz w:val="24"/>
          <w:szCs w:val="24"/>
          <w:lang w:eastAsia="ar-SA"/>
        </w:rPr>
        <w:t xml:space="preserve"> </w:t>
      </w:r>
      <w:r w:rsidRPr="00421E62">
        <w:rPr>
          <w:color w:val="000000"/>
          <w:sz w:val="24"/>
          <w:szCs w:val="24"/>
          <w:lang w:eastAsia="ar-SA"/>
        </w:rPr>
        <w:t>do</w:t>
      </w:r>
      <w:r w:rsidRPr="00421E62">
        <w:rPr>
          <w:color w:val="000000"/>
          <w:spacing w:val="22"/>
          <w:sz w:val="24"/>
          <w:szCs w:val="24"/>
          <w:lang w:eastAsia="ar-SA"/>
        </w:rPr>
        <w:t xml:space="preserve"> </w:t>
      </w:r>
      <w:r w:rsidRPr="00421E62">
        <w:rPr>
          <w:color w:val="000000"/>
          <w:spacing w:val="2"/>
          <w:sz w:val="24"/>
          <w:szCs w:val="24"/>
          <w:lang w:eastAsia="ar-SA"/>
        </w:rPr>
        <w:t>W</w:t>
      </w:r>
      <w:r w:rsidRPr="00421E62">
        <w:rPr>
          <w:color w:val="000000"/>
          <w:spacing w:val="-5"/>
          <w:sz w:val="24"/>
          <w:szCs w:val="24"/>
          <w:lang w:eastAsia="ar-SA"/>
        </w:rPr>
        <w:t>y</w:t>
      </w:r>
      <w:r w:rsidRPr="00421E62">
        <w:rPr>
          <w:color w:val="000000"/>
          <w:sz w:val="24"/>
          <w:szCs w:val="24"/>
          <w:lang w:eastAsia="ar-SA"/>
        </w:rPr>
        <w:t>ko</w:t>
      </w:r>
      <w:r w:rsidRPr="00421E62">
        <w:rPr>
          <w:color w:val="000000"/>
          <w:spacing w:val="2"/>
          <w:sz w:val="24"/>
          <w:szCs w:val="24"/>
          <w:lang w:eastAsia="ar-SA"/>
        </w:rPr>
        <w:t>n</w:t>
      </w:r>
      <w:r w:rsidRPr="00421E62">
        <w:rPr>
          <w:color w:val="000000"/>
          <w:spacing w:val="-1"/>
          <w:sz w:val="24"/>
          <w:szCs w:val="24"/>
          <w:lang w:eastAsia="ar-SA"/>
        </w:rPr>
        <w:t>a</w:t>
      </w:r>
      <w:r w:rsidRPr="00421E62">
        <w:rPr>
          <w:color w:val="000000"/>
          <w:spacing w:val="2"/>
          <w:sz w:val="24"/>
          <w:szCs w:val="24"/>
          <w:lang w:eastAsia="ar-SA"/>
        </w:rPr>
        <w:t>w</w:t>
      </w:r>
      <w:r w:rsidRPr="00421E62">
        <w:rPr>
          <w:color w:val="000000"/>
          <w:spacing w:val="-1"/>
          <w:sz w:val="24"/>
          <w:szCs w:val="24"/>
          <w:lang w:eastAsia="ar-SA"/>
        </w:rPr>
        <w:t>c</w:t>
      </w:r>
      <w:r w:rsidRPr="00421E62">
        <w:rPr>
          <w:color w:val="000000"/>
          <w:sz w:val="24"/>
          <w:szCs w:val="24"/>
          <w:lang w:eastAsia="ar-SA"/>
        </w:rPr>
        <w:t>ów</w:t>
      </w:r>
      <w:r w:rsidRPr="00421E62">
        <w:rPr>
          <w:color w:val="000000"/>
          <w:spacing w:val="25"/>
          <w:sz w:val="24"/>
          <w:szCs w:val="24"/>
          <w:lang w:eastAsia="ar-SA"/>
        </w:rPr>
        <w:t xml:space="preserve"> </w:t>
      </w:r>
      <w:r w:rsidRPr="00421E62">
        <w:rPr>
          <w:color w:val="000000"/>
          <w:sz w:val="24"/>
          <w:szCs w:val="24"/>
          <w:lang w:eastAsia="ar-SA"/>
        </w:rPr>
        <w:t>wspólnie ubiegających się o udzielenie zamówienia.</w:t>
      </w:r>
    </w:p>
    <w:p xmlns:wp14="http://schemas.microsoft.com/office/word/2010/wordml" w:rsidRPr="00421E62" w:rsidR="00722E7A" w:rsidP="0014229B" w:rsidRDefault="00722E7A" w14:paraId="1A84AB97"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Jeżeli oferta Wykonawców, wspólnie ubiegających się o udzielenie zamówienia, została wybrana, Zamawiający może żądać przed zawarciem umowy w sprawie zamówienia publicznego umowy regulującej współpracę tych Wykonawców.</w:t>
      </w:r>
    </w:p>
    <w:p xmlns:wp14="http://schemas.microsoft.com/office/word/2010/wordml" w:rsidRPr="00421E62" w:rsidR="00722E7A" w:rsidP="0014229B" w:rsidRDefault="00722E7A" w14:paraId="1D08A457"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 xml:space="preserve">Wszelka korespondencja oraz rozliczenia dokonywane będą wyłącznie </w:t>
      </w:r>
      <w:r w:rsidRPr="00421E62">
        <w:rPr>
          <w:color w:val="000000"/>
          <w:sz w:val="24"/>
          <w:szCs w:val="24"/>
          <w:lang w:eastAsia="ar-SA"/>
        </w:rPr>
        <w:br/>
      </w:r>
      <w:r w:rsidRPr="00421E62">
        <w:rPr>
          <w:color w:val="000000"/>
          <w:sz w:val="24"/>
          <w:szCs w:val="24"/>
          <w:lang w:eastAsia="ar-SA"/>
        </w:rPr>
        <w:t>z pełnomocnikiem (liderem konsorcjum),</w:t>
      </w:r>
    </w:p>
    <w:p xmlns:wp14="http://schemas.microsoft.com/office/word/2010/wordml" w:rsidRPr="00421E62" w:rsidR="00722E7A" w:rsidP="0014229B" w:rsidRDefault="00722E7A" w14:paraId="63CE0D18"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Pełnomocnictwo składa się w oryginale lub kopi poświadczonej notarialnie.</w:t>
      </w:r>
    </w:p>
    <w:p xmlns:wp14="http://schemas.microsoft.com/office/word/2010/wordml" w:rsidR="00722E7A" w:rsidP="0014229B" w:rsidRDefault="00722E7A" w14:paraId="419C5822"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 xml:space="preserve">Żaden z Wykonawców nie może podlegać wykluczeniu z powodu przesłanek, </w:t>
      </w:r>
      <w:r w:rsidRPr="00421E62">
        <w:rPr>
          <w:color w:val="000000"/>
          <w:sz w:val="24"/>
          <w:szCs w:val="24"/>
          <w:lang w:eastAsia="ar-SA"/>
        </w:rPr>
        <w:br/>
      </w:r>
      <w:r w:rsidRPr="00421E62">
        <w:rPr>
          <w:color w:val="000000"/>
          <w:sz w:val="24"/>
          <w:szCs w:val="24"/>
          <w:lang w:eastAsia="ar-SA"/>
        </w:rPr>
        <w:t>o których mowa w art. 24 ust. 1,</w:t>
      </w:r>
    </w:p>
    <w:p xmlns:wp14="http://schemas.microsoft.com/office/word/2010/wordml" w:rsidRPr="00421E62" w:rsidR="00722E7A" w:rsidP="0014229B" w:rsidRDefault="00722E7A" w14:paraId="4C62722B" wp14:textId="77777777">
      <w:pPr>
        <w:pStyle w:val="Akapitzlist"/>
        <w:widowControl w:val="0"/>
        <w:numPr>
          <w:ilvl w:val="0"/>
          <w:numId w:val="42"/>
        </w:numPr>
        <w:suppressAutoHyphens/>
        <w:autoSpaceDE w:val="0"/>
        <w:autoSpaceDN w:val="0"/>
        <w:adjustRightInd w:val="0"/>
        <w:spacing w:line="360" w:lineRule="auto"/>
        <w:contextualSpacing/>
        <w:jc w:val="both"/>
        <w:rPr>
          <w:color w:val="000000"/>
          <w:sz w:val="24"/>
          <w:szCs w:val="24"/>
          <w:lang w:eastAsia="ar-SA"/>
        </w:rPr>
      </w:pPr>
      <w:r w:rsidRPr="00421E62">
        <w:rPr>
          <w:color w:val="000000"/>
          <w:sz w:val="24"/>
          <w:szCs w:val="24"/>
          <w:lang w:eastAsia="ar-SA"/>
        </w:rPr>
        <w:t>Wykonawcy ponoszą solidarną odpowiedzialność za niewykonanie lub nienależyte wykonanie zobowiązania.</w:t>
      </w:r>
    </w:p>
    <w:p xmlns:wp14="http://schemas.microsoft.com/office/word/2010/wordml" w:rsidRPr="00421E62" w:rsidR="00722E7A" w:rsidP="00722E7A" w:rsidRDefault="00722E7A" w14:paraId="12D03990" wp14:textId="77777777">
      <w:pPr>
        <w:spacing w:line="360" w:lineRule="auto"/>
        <w:rPr>
          <w:b/>
          <w:szCs w:val="24"/>
        </w:rPr>
      </w:pPr>
      <w:r w:rsidRPr="00421E62">
        <w:rPr>
          <w:b/>
          <w:szCs w:val="24"/>
        </w:rPr>
        <w:t xml:space="preserve">7. </w:t>
      </w:r>
      <w:r w:rsidRPr="00421E62">
        <w:rPr>
          <w:b/>
          <w:bCs/>
          <w:szCs w:val="24"/>
        </w:rPr>
        <w:t xml:space="preserve">Informacje o sposobie porozumiewania się </w:t>
      </w:r>
      <w:r w:rsidR="00AA7C46">
        <w:rPr>
          <w:b/>
          <w:bCs/>
          <w:szCs w:val="24"/>
        </w:rPr>
        <w:t>Z</w:t>
      </w:r>
      <w:r w:rsidRPr="00421E62">
        <w:rPr>
          <w:b/>
          <w:bCs/>
          <w:szCs w:val="24"/>
        </w:rPr>
        <w:t xml:space="preserve">amawiającego z </w:t>
      </w:r>
      <w:r w:rsidR="00AA7C46">
        <w:rPr>
          <w:b/>
          <w:bCs/>
          <w:szCs w:val="24"/>
        </w:rPr>
        <w:t>W</w:t>
      </w:r>
      <w:r w:rsidRPr="00421E62">
        <w:rPr>
          <w:b/>
          <w:bCs/>
          <w:szCs w:val="24"/>
        </w:rPr>
        <w:t xml:space="preserve">ykonawcami oraz przekazywania oświadczeń lub dokumentów, jeżeli </w:t>
      </w:r>
      <w:r w:rsidR="00A1055C">
        <w:rPr>
          <w:b/>
          <w:bCs/>
          <w:szCs w:val="24"/>
        </w:rPr>
        <w:t>Z</w:t>
      </w:r>
      <w:r w:rsidRPr="00421E62">
        <w:rPr>
          <w:b/>
          <w:bCs/>
          <w:szCs w:val="24"/>
        </w:rPr>
        <w:t xml:space="preserve">amawiający, w sytuacjach określonych w art. 10c–10e, przewiduje inny sposób porozumiewania się niż przy użyciu środków komunikacji elektronicznej, a także wskazanie osób uprawnionych do porozumiewania się z </w:t>
      </w:r>
      <w:r w:rsidR="00A1055C">
        <w:rPr>
          <w:b/>
          <w:bCs/>
          <w:szCs w:val="24"/>
        </w:rPr>
        <w:t>W</w:t>
      </w:r>
      <w:r w:rsidRPr="00421E62">
        <w:rPr>
          <w:b/>
          <w:bCs/>
          <w:szCs w:val="24"/>
        </w:rPr>
        <w:t>ykonawcami</w:t>
      </w:r>
    </w:p>
    <w:p xmlns:wp14="http://schemas.microsoft.com/office/word/2010/wordml" w:rsidRPr="00430A6C" w:rsidR="00722E7A" w:rsidP="00DF5DCD" w:rsidRDefault="00722E7A" w14:paraId="74B70F9E"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30A6C">
        <w:rPr>
          <w:color w:val="000000"/>
          <w:sz w:val="24"/>
          <w:szCs w:val="24"/>
        </w:rPr>
        <w:t>W postępowaniu komunikacja między Zamawiającym a Wykonawcami odbywa się</w:t>
      </w:r>
      <w:r w:rsidRPr="00430A6C">
        <w:rPr>
          <w:b/>
          <w:bCs/>
          <w:color w:val="000000"/>
          <w:sz w:val="24"/>
          <w:szCs w:val="24"/>
        </w:rPr>
        <w:t xml:space="preserve"> </w:t>
      </w:r>
      <w:r w:rsidRPr="00430A6C">
        <w:rPr>
          <w:color w:val="000000"/>
          <w:sz w:val="24"/>
          <w:szCs w:val="24"/>
        </w:rPr>
        <w:t xml:space="preserve">zgodnie z wyborem Zamawiającego za pośrednictwem operatora pocztowego </w:t>
      </w:r>
      <w:r w:rsidRPr="00430A6C">
        <w:rPr>
          <w:color w:val="000000"/>
          <w:sz w:val="24"/>
          <w:szCs w:val="24"/>
        </w:rPr>
        <w:br/>
      </w:r>
      <w:r w:rsidRPr="00430A6C">
        <w:rPr>
          <w:color w:val="000000"/>
          <w:sz w:val="24"/>
          <w:szCs w:val="24"/>
        </w:rPr>
        <w:t>w rozumieniu ustawy z dnia 23 listopada 2012 r. - Prawo pocztowe, osobiście, za pośrednictwem posłańca, przy użyciu środków komunikacji elektronicznej w rozumieniu ustawy z dnia 18 lipca 2002 r. o świadczeniu usług drogą elektroniczną lub faksu</w:t>
      </w:r>
      <w:r w:rsidRPr="00430A6C">
        <w:rPr>
          <w:sz w:val="24"/>
          <w:szCs w:val="24"/>
        </w:rPr>
        <w:t>.</w:t>
      </w:r>
      <w:r w:rsidRPr="00430A6C">
        <w:rPr>
          <w:color w:val="1B1B1B"/>
          <w:sz w:val="24"/>
          <w:szCs w:val="24"/>
        </w:rPr>
        <w:t xml:space="preserve"> </w:t>
      </w:r>
    </w:p>
    <w:p xmlns:wp14="http://schemas.microsoft.com/office/word/2010/wordml" w:rsidRPr="00421E62" w:rsidR="00722E7A" w:rsidP="0014229B" w:rsidRDefault="00722E7A" w14:paraId="2072D71D"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Oświadczenia lub dokumenty (z wyłączeniem oferty i załączników do oferty) przekazane za pomocą faksu lub elektronicznie uważa się za złożone w terminie, jeżeli ich treść dotarła do adresata przed upływem wyznaczonego terminu. Jeżeli Zamawiający lub Wykonawca przekazują oświadczenia lub dokumenty faksem lub elektronicznie, każda ze stron na żądanie drugiej niezwłocznie potwierdza fakt ich otrzymania.</w:t>
      </w:r>
    </w:p>
    <w:p xmlns:wp14="http://schemas.microsoft.com/office/word/2010/wordml" w:rsidRPr="00421E62" w:rsidR="00722E7A" w:rsidP="0014229B" w:rsidRDefault="00722E7A" w14:paraId="649376F8"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 xml:space="preserve">Ofertę </w:t>
      </w:r>
      <w:r>
        <w:rPr>
          <w:sz w:val="24"/>
          <w:szCs w:val="24"/>
        </w:rPr>
        <w:t xml:space="preserve">i oświadczenia </w:t>
      </w:r>
      <w:r w:rsidRPr="00421E62">
        <w:rPr>
          <w:sz w:val="24"/>
          <w:szCs w:val="24"/>
        </w:rPr>
        <w:t>w przedmiotowym postępowaniu składa się w formie pisemnej (oryginał podpisany przez Wykonawcę lub pełnomocnika).</w:t>
      </w:r>
    </w:p>
    <w:p xmlns:wp14="http://schemas.microsoft.com/office/word/2010/wordml" w:rsidRPr="00421E62" w:rsidR="00722E7A" w:rsidP="0014229B" w:rsidRDefault="00722E7A" w14:paraId="1F244EC1"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Wybrany sposób przekazywania oświadczeń, wniosków, zawiadomień oraz informacji nie może ograniczać konkurencji.</w:t>
      </w:r>
    </w:p>
    <w:p xmlns:wp14="http://schemas.microsoft.com/office/word/2010/wordml" w:rsidRPr="00421E62" w:rsidR="00722E7A" w:rsidP="0014229B" w:rsidRDefault="00722E7A" w14:paraId="100C9F60"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rPr>
      </w:pPr>
      <w:r w:rsidRPr="00421E62">
        <w:rPr>
          <w:sz w:val="24"/>
          <w:szCs w:val="24"/>
        </w:rPr>
        <w:t>Dane adresowe do korespondencji:</w:t>
      </w:r>
    </w:p>
    <w:p xmlns:wp14="http://schemas.microsoft.com/office/word/2010/wordml" w:rsidRPr="00421E62" w:rsidR="00722E7A" w:rsidP="00722E7A" w:rsidRDefault="00722E7A" w14:paraId="075A1BA0"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szCs w:val="24"/>
        </w:rPr>
      </w:pPr>
      <w:r>
        <w:rPr>
          <w:szCs w:val="24"/>
        </w:rPr>
        <w:t>Centrum Usług Wspólnych w Opolu</w:t>
      </w:r>
      <w:r w:rsidRPr="00421E62">
        <w:rPr>
          <w:szCs w:val="24"/>
        </w:rPr>
        <w:t xml:space="preserve"> </w:t>
      </w:r>
    </w:p>
    <w:p xmlns:wp14="http://schemas.microsoft.com/office/word/2010/wordml" w:rsidRPr="00421E62" w:rsidR="00722E7A" w:rsidP="00722E7A" w:rsidRDefault="00722E7A" w14:paraId="11AE02D3"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szCs w:val="24"/>
          <w:lang w:val="en-GB"/>
        </w:rPr>
      </w:pPr>
      <w:r w:rsidRPr="00421E62">
        <w:rPr>
          <w:szCs w:val="24"/>
          <w:lang w:val="en-GB"/>
        </w:rPr>
        <w:t xml:space="preserve">ul. </w:t>
      </w:r>
      <w:proofErr w:type="spellStart"/>
      <w:r>
        <w:rPr>
          <w:szCs w:val="24"/>
          <w:lang w:val="en-GB"/>
        </w:rPr>
        <w:t>Piastowska</w:t>
      </w:r>
      <w:proofErr w:type="spellEnd"/>
      <w:r>
        <w:rPr>
          <w:szCs w:val="24"/>
          <w:lang w:val="en-GB"/>
        </w:rPr>
        <w:t xml:space="preserve"> 17, 45-082 </w:t>
      </w:r>
      <w:r w:rsidRPr="00421E62">
        <w:rPr>
          <w:szCs w:val="24"/>
          <w:lang w:val="en-GB"/>
        </w:rPr>
        <w:t>Opole</w:t>
      </w:r>
    </w:p>
    <w:p xmlns:wp14="http://schemas.microsoft.com/office/word/2010/wordml" w:rsidRPr="00421E62" w:rsidR="00722E7A" w:rsidP="2F075155" w:rsidRDefault="00722E7A" w14:paraId="4FE467B3" wp14:textId="4DF0D574">
      <w:pPr>
        <w:widowControl w:val="0"/>
        <w:shd w:val="clear" w:color="auto" w:fill="FFFFFF" w:themeFill="background1"/>
        <w:tabs>
          <w:tab w:val="left" w:pos="259"/>
          <w:tab w:val="left" w:pos="2520"/>
          <w:tab w:val="left" w:leader="dot" w:pos="8990"/>
        </w:tabs>
        <w:autoSpaceDE w:val="0"/>
        <w:autoSpaceDN w:val="0"/>
        <w:adjustRightInd w:val="0"/>
        <w:spacing w:line="360" w:lineRule="auto"/>
        <w:ind w:left="567"/>
        <w:rPr>
          <w:lang w:val="en-GB"/>
        </w:rPr>
      </w:pPr>
      <w:r w:rsidRPr="2F075155" w:rsidR="00722E7A">
        <w:rPr>
          <w:lang w:val="en-GB"/>
        </w:rPr>
        <w:t xml:space="preserve">tel. (77) </w:t>
      </w:r>
      <w:r w:rsidRPr="2F075155" w:rsidR="5D46835D">
        <w:rPr>
          <w:lang w:val="en-GB"/>
        </w:rPr>
        <w:t>44 55 920</w:t>
      </w:r>
    </w:p>
    <w:p xmlns:wp14="http://schemas.microsoft.com/office/word/2010/wordml" w:rsidRPr="00421E62" w:rsidR="00722E7A" w:rsidP="2F075155" w:rsidRDefault="00722E7A" w14:paraId="187552DF" wp14:textId="59DF43B7">
      <w:pPr>
        <w:widowControl w:val="0"/>
        <w:shd w:val="clear" w:color="auto" w:fill="FFFFFF" w:themeFill="background1"/>
        <w:tabs>
          <w:tab w:val="left" w:pos="259"/>
          <w:tab w:val="left" w:pos="2520"/>
          <w:tab w:val="left" w:leader="dot" w:pos="8990"/>
        </w:tabs>
        <w:autoSpaceDE w:val="0"/>
        <w:autoSpaceDN w:val="0"/>
        <w:adjustRightInd w:val="0"/>
        <w:spacing w:line="360" w:lineRule="auto"/>
        <w:ind w:left="567"/>
        <w:rPr>
          <w:lang w:val="en-GB"/>
        </w:rPr>
      </w:pPr>
      <w:r w:rsidRPr="2F075155" w:rsidR="00722E7A">
        <w:rPr>
          <w:lang w:val="en-GB"/>
        </w:rPr>
        <w:t xml:space="preserve">fax. (77) </w:t>
      </w:r>
      <w:r w:rsidRPr="2F075155" w:rsidR="00722E7A">
        <w:rPr>
          <w:lang w:val="en-GB"/>
        </w:rPr>
        <w:t>44 58 258</w:t>
      </w:r>
    </w:p>
    <w:p xmlns:wp14="http://schemas.microsoft.com/office/word/2010/wordml" w:rsidRPr="00421E62" w:rsidR="00722E7A" w:rsidP="00722E7A" w:rsidRDefault="00722E7A" w14:paraId="313175D6" wp14:textId="77777777">
      <w:pPr>
        <w:widowControl w:val="0"/>
        <w:shd w:val="clear" w:color="auto" w:fill="FFFFFF"/>
        <w:tabs>
          <w:tab w:val="left" w:pos="259"/>
          <w:tab w:val="left" w:pos="2520"/>
          <w:tab w:val="left" w:leader="dot" w:pos="8990"/>
        </w:tabs>
        <w:autoSpaceDE w:val="0"/>
        <w:autoSpaceDN w:val="0"/>
        <w:adjustRightInd w:val="0"/>
        <w:spacing w:line="360" w:lineRule="auto"/>
        <w:ind w:left="567"/>
        <w:rPr>
          <w:rStyle w:val="Hipercze"/>
          <w:szCs w:val="24"/>
        </w:rPr>
      </w:pPr>
      <w:r w:rsidRPr="00421E62">
        <w:rPr>
          <w:szCs w:val="24"/>
        </w:rPr>
        <w:t xml:space="preserve">e–mail: </w:t>
      </w:r>
      <w:hyperlink w:history="1" r:id="rId13">
        <w:r w:rsidRPr="00ED11E1" w:rsidR="00745B76">
          <w:rPr>
            <w:rStyle w:val="Hipercze"/>
            <w:szCs w:val="24"/>
          </w:rPr>
          <w:t>zamowienia</w:t>
        </w:r>
      </w:hyperlink>
      <w:r w:rsidRPr="00A4314E">
        <w:rPr>
          <w:rStyle w:val="Hipercze"/>
          <w:szCs w:val="24"/>
        </w:rPr>
        <w:t>.</w:t>
      </w:r>
      <w:r>
        <w:rPr>
          <w:rStyle w:val="Hipercze"/>
          <w:szCs w:val="24"/>
        </w:rPr>
        <w:t>publiczne@cuw.opole.pl</w:t>
      </w:r>
    </w:p>
    <w:p xmlns:wp14="http://schemas.microsoft.com/office/word/2010/wordml" w:rsidRPr="00421E62" w:rsidR="00722E7A" w:rsidP="0014229B" w:rsidRDefault="00722E7A" w14:paraId="661D583C"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00421E62">
        <w:rPr>
          <w:sz w:val="24"/>
          <w:szCs w:val="24"/>
          <w:lang w:eastAsia="en-US" w:bidi="en-US"/>
        </w:rPr>
        <w:t>Niniejsze postępowanie prowadzone jest w języku polskim.</w:t>
      </w:r>
    </w:p>
    <w:p xmlns:wp14="http://schemas.microsoft.com/office/word/2010/wordml" w:rsidRPr="00421E62" w:rsidR="00722E7A" w:rsidP="0014229B" w:rsidRDefault="00722E7A" w14:paraId="52E86292" wp14:textId="19146749">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1EDB3A8D" w:rsidR="00722E7A">
        <w:rPr>
          <w:sz w:val="24"/>
          <w:szCs w:val="24"/>
          <w:lang w:eastAsia="en-US" w:bidi="en-US"/>
        </w:rPr>
        <w:t xml:space="preserve">Osobą uprawnioną przez Zamawiającego do porozumiewania się z Wykonawcami jest: </w:t>
      </w:r>
      <w:r w:rsidRPr="1EDB3A8D" w:rsidR="00722E7A">
        <w:rPr>
          <w:sz w:val="24"/>
          <w:szCs w:val="24"/>
          <w:lang w:eastAsia="en-US" w:bidi="en-US"/>
        </w:rPr>
        <w:t>Alicja Jaworska-Dogiel</w:t>
      </w:r>
      <w:r w:rsidRPr="1EDB3A8D" w:rsidR="00745B76">
        <w:rPr>
          <w:sz w:val="24"/>
          <w:szCs w:val="24"/>
          <w:lang w:eastAsia="en-US" w:bidi="en-US"/>
        </w:rPr>
        <w:t>.</w:t>
      </w:r>
    </w:p>
    <w:p xmlns:wp14="http://schemas.microsoft.com/office/word/2010/wordml" w:rsidRPr="007F08B3" w:rsidR="00722E7A" w:rsidP="0014229B" w:rsidRDefault="00722E7A" w14:paraId="21675ABB" wp14:textId="77777777">
      <w:pPr>
        <w:pStyle w:val="Akapitzlist"/>
        <w:widowControl w:val="0"/>
        <w:numPr>
          <w:ilvl w:val="0"/>
          <w:numId w:val="43"/>
        </w:numPr>
        <w:autoSpaceDE w:val="0"/>
        <w:autoSpaceDN w:val="0"/>
        <w:adjustRightInd w:val="0"/>
        <w:spacing w:line="360" w:lineRule="auto"/>
        <w:ind w:left="567" w:hanging="567"/>
        <w:contextualSpacing/>
        <w:jc w:val="both"/>
        <w:rPr>
          <w:sz w:val="24"/>
          <w:szCs w:val="24"/>
          <w:lang w:eastAsia="en-US" w:bidi="en-US"/>
        </w:rPr>
      </w:pPr>
      <w:r w:rsidRPr="00421E62">
        <w:rPr>
          <w:rFonts w:eastAsia="SimSun"/>
          <w:sz w:val="24"/>
          <w:szCs w:val="24"/>
        </w:rPr>
        <w:t xml:space="preserve">W przypadku przesyłania wniosków i informacji drogą elektroniczną należy </w:t>
      </w:r>
      <w:r w:rsidRPr="00421E62">
        <w:rPr>
          <w:rFonts w:eastAsia="SimSun"/>
          <w:sz w:val="24"/>
          <w:szCs w:val="24"/>
        </w:rPr>
        <w:br/>
      </w:r>
      <w:r w:rsidRPr="00421E62">
        <w:rPr>
          <w:rFonts w:eastAsia="SimSun"/>
          <w:sz w:val="24"/>
          <w:szCs w:val="24"/>
        </w:rPr>
        <w:t>w temacie e-maila wpisać znak postępowania: „</w:t>
      </w:r>
      <w:r w:rsidR="00745B76">
        <w:rPr>
          <w:b/>
          <w:sz w:val="24"/>
          <w:szCs w:val="24"/>
        </w:rPr>
        <w:t>CUW.2420.1.2020</w:t>
      </w:r>
      <w:r w:rsidRPr="00421E62">
        <w:rPr>
          <w:sz w:val="24"/>
          <w:szCs w:val="24"/>
        </w:rPr>
        <w:t xml:space="preserve">” </w:t>
      </w:r>
      <w:r w:rsidRPr="00421E62">
        <w:rPr>
          <w:rFonts w:eastAsia="SimSun"/>
          <w:sz w:val="24"/>
          <w:szCs w:val="24"/>
        </w:rPr>
        <w:t>co ułatwi stronom identyfikację wiadomości.</w:t>
      </w:r>
    </w:p>
    <w:p xmlns:wp14="http://schemas.microsoft.com/office/word/2010/wordml" w:rsidRPr="00421E62" w:rsidR="00722E7A" w:rsidP="00722E7A" w:rsidRDefault="00722E7A" w14:paraId="2946DB82" wp14:textId="77777777">
      <w:pPr>
        <w:widowControl w:val="0"/>
        <w:shd w:val="clear" w:color="auto" w:fill="FFFFFF"/>
        <w:tabs>
          <w:tab w:val="left" w:pos="259"/>
          <w:tab w:val="left" w:pos="2520"/>
          <w:tab w:val="left" w:leader="dot" w:pos="8990"/>
        </w:tabs>
        <w:autoSpaceDE w:val="0"/>
        <w:autoSpaceDN w:val="0"/>
        <w:adjustRightInd w:val="0"/>
        <w:spacing w:line="360" w:lineRule="auto"/>
        <w:rPr>
          <w:szCs w:val="24"/>
        </w:rPr>
      </w:pPr>
    </w:p>
    <w:p xmlns:wp14="http://schemas.microsoft.com/office/word/2010/wordml" w:rsidRPr="00421E62" w:rsidR="00722E7A" w:rsidP="00722E7A" w:rsidRDefault="00722E7A" w14:paraId="26E9F1F7" wp14:textId="77777777">
      <w:pPr>
        <w:spacing w:line="360" w:lineRule="auto"/>
        <w:rPr>
          <w:b/>
          <w:spacing w:val="-1"/>
          <w:szCs w:val="24"/>
        </w:rPr>
      </w:pPr>
      <w:r w:rsidRPr="00421E62">
        <w:rPr>
          <w:b/>
          <w:spacing w:val="-1"/>
          <w:szCs w:val="24"/>
        </w:rPr>
        <w:t>8. Wadium</w:t>
      </w:r>
    </w:p>
    <w:p xmlns:wp14="http://schemas.microsoft.com/office/word/2010/wordml" w:rsidRPr="00421E62" w:rsidR="00722E7A" w:rsidP="00722E7A" w:rsidRDefault="00722E7A" w14:paraId="036C1264" wp14:textId="77777777">
      <w:pPr>
        <w:spacing w:line="360" w:lineRule="auto"/>
        <w:rPr>
          <w:spacing w:val="-1"/>
          <w:szCs w:val="24"/>
        </w:rPr>
      </w:pPr>
      <w:r w:rsidRPr="00421E62">
        <w:rPr>
          <w:spacing w:val="-1"/>
          <w:szCs w:val="24"/>
        </w:rPr>
        <w:t>Nie jest wymagane wniesienie wadium.</w:t>
      </w:r>
    </w:p>
    <w:p xmlns:wp14="http://schemas.microsoft.com/office/word/2010/wordml" w:rsidRPr="00421E62" w:rsidR="00722E7A" w:rsidP="00722E7A" w:rsidRDefault="00722E7A" w14:paraId="5997CC1D" wp14:textId="77777777">
      <w:pPr>
        <w:spacing w:line="360" w:lineRule="auto"/>
        <w:rPr>
          <w:spacing w:val="-1"/>
          <w:szCs w:val="24"/>
        </w:rPr>
      </w:pPr>
    </w:p>
    <w:p xmlns:wp14="http://schemas.microsoft.com/office/word/2010/wordml" w:rsidRPr="00421E62" w:rsidR="00722E7A" w:rsidP="00722E7A" w:rsidRDefault="00722E7A" w14:paraId="1D5CD256" wp14:textId="77777777">
      <w:pPr>
        <w:spacing w:line="360" w:lineRule="auto"/>
        <w:rPr>
          <w:b/>
          <w:szCs w:val="24"/>
        </w:rPr>
      </w:pPr>
      <w:r w:rsidRPr="00421E62">
        <w:rPr>
          <w:b/>
          <w:spacing w:val="-1"/>
          <w:szCs w:val="24"/>
        </w:rPr>
        <w:t>9. Termin związania ofertą:</w:t>
      </w:r>
      <w:r w:rsidRPr="00421E62">
        <w:rPr>
          <w:b/>
          <w:szCs w:val="24"/>
        </w:rPr>
        <w:t xml:space="preserve"> </w:t>
      </w:r>
    </w:p>
    <w:p xmlns:wp14="http://schemas.microsoft.com/office/word/2010/wordml" w:rsidRPr="00421E62" w:rsidR="00722E7A" w:rsidP="00722E7A" w:rsidRDefault="00722E7A" w14:paraId="53FEB904" wp14:textId="77777777">
      <w:pPr>
        <w:tabs>
          <w:tab w:val="left" w:pos="709"/>
        </w:tabs>
        <w:spacing w:line="360" w:lineRule="auto"/>
        <w:ind w:left="709" w:hanging="709"/>
        <w:rPr>
          <w:szCs w:val="24"/>
        </w:rPr>
      </w:pPr>
      <w:r w:rsidRPr="00421E62">
        <w:rPr>
          <w:szCs w:val="24"/>
        </w:rPr>
        <w:t>1)</w:t>
      </w:r>
      <w:r w:rsidRPr="00421E62">
        <w:rPr>
          <w:szCs w:val="24"/>
        </w:rPr>
        <w:tab/>
      </w:r>
      <w:r w:rsidRPr="00421E62">
        <w:rPr>
          <w:szCs w:val="24"/>
        </w:rPr>
        <w:t>Wykonawca jest związany ofertą przez 30 dni.</w:t>
      </w:r>
    </w:p>
    <w:p xmlns:wp14="http://schemas.microsoft.com/office/word/2010/wordml" w:rsidRPr="00421E62" w:rsidR="00722E7A" w:rsidP="00722E7A" w:rsidRDefault="00722E7A" w14:paraId="23F38FF3" wp14:textId="77777777">
      <w:pPr>
        <w:tabs>
          <w:tab w:val="left" w:pos="709"/>
        </w:tabs>
        <w:spacing w:line="360" w:lineRule="auto"/>
        <w:ind w:left="709" w:hanging="709"/>
        <w:rPr>
          <w:szCs w:val="24"/>
        </w:rPr>
      </w:pPr>
      <w:r w:rsidRPr="00421E62">
        <w:rPr>
          <w:szCs w:val="24"/>
        </w:rPr>
        <w:t>2)</w:t>
      </w:r>
      <w:r w:rsidRPr="00421E62">
        <w:rPr>
          <w:szCs w:val="24"/>
        </w:rPr>
        <w:tab/>
      </w:r>
      <w:r w:rsidRPr="00421E62">
        <w:rPr>
          <w:szCs w:val="24"/>
        </w:rPr>
        <w:t>Wykonawca samodzielnie lub na wniosek zamawiającego może przedłużyć termin związania ofertą, na oznaczony okres.</w:t>
      </w:r>
    </w:p>
    <w:p xmlns:wp14="http://schemas.microsoft.com/office/word/2010/wordml" w:rsidRPr="00421E62" w:rsidR="00722E7A" w:rsidP="00722E7A" w:rsidRDefault="00722E7A" w14:paraId="110FFD37" wp14:textId="77777777">
      <w:pPr>
        <w:spacing w:line="360" w:lineRule="auto"/>
        <w:rPr>
          <w:szCs w:val="24"/>
        </w:rPr>
      </w:pPr>
    </w:p>
    <w:p xmlns:wp14="http://schemas.microsoft.com/office/word/2010/wordml" w:rsidRPr="00421E62" w:rsidR="00722E7A" w:rsidP="00722E7A" w:rsidRDefault="00722E7A" w14:paraId="71D85492" wp14:textId="77777777">
      <w:pPr>
        <w:autoSpaceDE w:val="0"/>
        <w:autoSpaceDN w:val="0"/>
        <w:adjustRightInd w:val="0"/>
        <w:spacing w:line="360" w:lineRule="auto"/>
        <w:rPr>
          <w:szCs w:val="24"/>
        </w:rPr>
      </w:pPr>
      <w:r w:rsidRPr="00421E62">
        <w:rPr>
          <w:b/>
          <w:szCs w:val="24"/>
        </w:rPr>
        <w:t>10. Opis sposobu przygotowywania ofert:</w:t>
      </w:r>
      <w:r w:rsidRPr="00421E62">
        <w:rPr>
          <w:szCs w:val="24"/>
        </w:rPr>
        <w:t xml:space="preserve"> </w:t>
      </w:r>
    </w:p>
    <w:p xmlns:wp14="http://schemas.microsoft.com/office/word/2010/wordml" w:rsidRPr="00421E62" w:rsidR="00722E7A" w:rsidP="0014229B" w:rsidRDefault="00722E7A" w14:paraId="6BBEEFFD"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00421E62">
        <w:rPr>
          <w:sz w:val="24"/>
          <w:szCs w:val="24"/>
        </w:rPr>
        <w:t>Ofertę należy sporządzić zgodnie z załącznikiem do ogłoszenia pn.: TREŚĆ OFERTY.</w:t>
      </w:r>
    </w:p>
    <w:p xmlns:wp14="http://schemas.microsoft.com/office/word/2010/wordml" w:rsidRPr="00421E62" w:rsidR="00722E7A" w:rsidP="0014229B" w:rsidRDefault="00722E7A" w14:paraId="4EAD9507"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Treść oferty musi odpowiadać treści ogłoszenia o zamówieniu.</w:t>
      </w:r>
    </w:p>
    <w:p xmlns:wp14="http://schemas.microsoft.com/office/word/2010/wordml" w:rsidRPr="00421E62" w:rsidR="00722E7A" w:rsidP="0014229B" w:rsidRDefault="00722E7A" w14:paraId="7A3A6682"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Oferta stanowi oświadczenie woli Wykonawcy. Składając ofertę w odpowiedzi na niniejsze ogłoszenie Wykonawca przyjmuje warunki zawarte w SIWZ, postanowienia zawarte we wzorze umowy, akceptuje bez zastrzeżeń przedmiot zamówienia oraz 30-dniowy termin związania ofertą. </w:t>
      </w:r>
    </w:p>
    <w:p xmlns:wp14="http://schemas.microsoft.com/office/word/2010/wordml" w:rsidRPr="00421E62" w:rsidR="00722E7A" w:rsidP="0014229B" w:rsidRDefault="00722E7A" w14:paraId="658D6D88"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Zamawiający nie wyraża zgody na złożenie oferty oraz innych dokumentów w języku innym niż język polski.</w:t>
      </w:r>
    </w:p>
    <w:p xmlns:wp14="http://schemas.microsoft.com/office/word/2010/wordml" w:rsidRPr="00421E62" w:rsidR="00722E7A" w:rsidP="0014229B" w:rsidRDefault="00722E7A" w14:paraId="7E5EBD71"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Oferta powinna być napisana na komputerze lub inną trwałą i czytelną techniką.</w:t>
      </w:r>
    </w:p>
    <w:p xmlns:wp14="http://schemas.microsoft.com/office/word/2010/wordml" w:rsidRPr="00421E62" w:rsidR="00722E7A" w:rsidP="0014229B" w:rsidRDefault="00722E7A" w14:paraId="1BF3AE6A"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w:t>
      </w:r>
    </w:p>
    <w:p xmlns:wp14="http://schemas.microsoft.com/office/word/2010/wordml" w:rsidRPr="00421E62" w:rsidR="00722E7A" w:rsidP="0014229B" w:rsidRDefault="00722E7A" w14:paraId="1DEFBFBF"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Przy sporządzaniu oferty, oświadczeń i dokumentów, dla których Zamawiający przygotował druki należy kierować się tymi drukami.</w:t>
      </w:r>
    </w:p>
    <w:p xmlns:wp14="http://schemas.microsoft.com/office/word/2010/wordml" w:rsidR="00745B76" w:rsidP="0014229B" w:rsidRDefault="00722E7A" w14:paraId="1E357CD2"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Każda poprawka w treści oferty, a w szczególności każde przerobienie, przekreślenie, uzupełnienie, nadpisanie, przesłonięcie korektorem, </w:t>
      </w:r>
      <w:r w:rsidRPr="552FA0B4" w:rsidR="00722E7A">
        <w:rPr>
          <w:sz w:val="24"/>
          <w:szCs w:val="24"/>
        </w:rPr>
        <w:t>etc</w:t>
      </w:r>
      <w:r w:rsidRPr="552FA0B4" w:rsidR="00722E7A">
        <w:rPr>
          <w:sz w:val="24"/>
          <w:szCs w:val="24"/>
        </w:rPr>
        <w:t xml:space="preserve">, musi być parafowane przez </w:t>
      </w:r>
    </w:p>
    <w:p xmlns:wp14="http://schemas.microsoft.com/office/word/2010/wordml" w:rsidRPr="00421E62" w:rsidR="00722E7A" w:rsidP="552FA0B4" w:rsidRDefault="00722E7A" w14:paraId="453BC872" wp14:textId="246BB64A">
      <w:pPr>
        <w:pStyle w:val="Akapitzlist"/>
        <w:widowControl w:val="0"/>
        <w:autoSpaceDE w:val="0"/>
        <w:autoSpaceDN w:val="0"/>
        <w:adjustRightInd w:val="0"/>
        <w:spacing w:line="360" w:lineRule="auto"/>
        <w:ind w:left="0"/>
        <w:contextualSpacing/>
        <w:jc w:val="both"/>
        <w:rPr>
          <w:sz w:val="24"/>
          <w:szCs w:val="24"/>
        </w:rPr>
      </w:pPr>
      <w:r w:rsidRPr="552FA0B4" w:rsidR="37BFE15A">
        <w:rPr>
          <w:sz w:val="24"/>
          <w:szCs w:val="24"/>
        </w:rPr>
        <w:t xml:space="preserve">            </w:t>
      </w:r>
      <w:r w:rsidRPr="552FA0B4" w:rsidR="00722E7A">
        <w:rPr>
          <w:sz w:val="24"/>
          <w:szCs w:val="24"/>
        </w:rPr>
        <w:t>Wykonawcę (uprawnione do reprezentacji osoba/y</w:t>
      </w:r>
      <w:r w:rsidRPr="552FA0B4" w:rsidR="00722E7A">
        <w:rPr>
          <w:b w:val="1"/>
          <w:bCs w:val="1"/>
          <w:sz w:val="24"/>
          <w:szCs w:val="24"/>
        </w:rPr>
        <w:t>,</w:t>
      </w:r>
      <w:r w:rsidRPr="552FA0B4" w:rsidR="00722E7A">
        <w:rPr>
          <w:sz w:val="24"/>
          <w:szCs w:val="24"/>
        </w:rPr>
        <w:t xml:space="preserve"> które podpisały ofertę).</w:t>
      </w:r>
    </w:p>
    <w:p xmlns:wp14="http://schemas.microsoft.com/office/word/2010/wordml" w:rsidRPr="00421E62" w:rsidR="00722E7A" w:rsidP="0014229B" w:rsidRDefault="00722E7A" w14:paraId="67698C8C"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Zamawiający zaleca, by strony oferty były trwale ze sobą połączone.</w:t>
      </w:r>
    </w:p>
    <w:p xmlns:wp14="http://schemas.microsoft.com/office/word/2010/wordml" w:rsidRPr="00421E62" w:rsidR="00722E7A" w:rsidP="0014229B" w:rsidRDefault="00722E7A" w14:paraId="13328290"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Jeżeli została wybrana oferta konsorcjum, zamawiający może żądać przed zawarciem umowy w sprawie zamówienia publicznego umowy regulującej współpracę tych wykonawców.</w:t>
      </w:r>
    </w:p>
    <w:p xmlns:wp14="http://schemas.microsoft.com/office/word/2010/wordml" w:rsidR="00F73E85" w:rsidP="0014229B" w:rsidRDefault="00722E7A" w14:paraId="3CF8579E"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W przypadku ustanowienia przez Wykonawcę swojego pełnomocnika do reprezentowania podczas prowadzonego postępowania Wykonawca musi </w:t>
      </w:r>
      <w:r w:rsidRPr="552FA0B4" w:rsidR="00722E7A">
        <w:rPr>
          <w:b w:val="1"/>
          <w:bCs w:val="1"/>
          <w:sz w:val="24"/>
          <w:szCs w:val="24"/>
        </w:rPr>
        <w:t xml:space="preserve">złożyć pełnomocnictwo </w:t>
      </w:r>
      <w:r w:rsidRPr="552FA0B4" w:rsidR="00722E7A">
        <w:rPr>
          <w:b w:val="1"/>
          <w:bCs w:val="1"/>
          <w:sz w:val="24"/>
          <w:szCs w:val="24"/>
          <w:u w:val="single"/>
        </w:rPr>
        <w:t>(oryginał lub kopia poświadczona notarialnie)</w:t>
      </w:r>
      <w:r w:rsidRPr="552FA0B4" w:rsidR="00722E7A">
        <w:rPr>
          <w:b w:val="1"/>
          <w:bCs w:val="1"/>
          <w:sz w:val="24"/>
          <w:szCs w:val="24"/>
        </w:rPr>
        <w:t xml:space="preserve"> </w:t>
      </w:r>
      <w:r w:rsidRPr="552FA0B4" w:rsidR="00722E7A">
        <w:rPr>
          <w:sz w:val="24"/>
          <w:szCs w:val="24"/>
        </w:rPr>
        <w:t xml:space="preserve">osoby/osób </w:t>
      </w:r>
    </w:p>
    <w:p xmlns:wp14="http://schemas.microsoft.com/office/word/2010/wordml" w:rsidRPr="00421E62" w:rsidR="00722E7A" w:rsidP="00F73E85" w:rsidRDefault="00722E7A" w14:paraId="6797106D" wp14:textId="77777777">
      <w:pPr>
        <w:pStyle w:val="Akapitzlist"/>
        <w:widowControl w:val="0"/>
        <w:autoSpaceDE w:val="0"/>
        <w:autoSpaceDN w:val="0"/>
        <w:adjustRightInd w:val="0"/>
        <w:spacing w:line="360" w:lineRule="auto"/>
        <w:ind w:left="720"/>
        <w:contextualSpacing/>
        <w:jc w:val="both"/>
        <w:rPr>
          <w:sz w:val="24"/>
          <w:szCs w:val="24"/>
        </w:rPr>
      </w:pPr>
      <w:r w:rsidRPr="00421E62">
        <w:rPr>
          <w:sz w:val="24"/>
          <w:szCs w:val="24"/>
        </w:rPr>
        <w:t xml:space="preserve">podpisujących ofertę do podejmowania zobowiązań w imieniu Wykonawcy składającego ofertę, o ile nie wynikają z przepisów prawa lub innych dokumentów, oraz </w:t>
      </w:r>
      <w:r w:rsidRPr="00421E62">
        <w:rPr>
          <w:b/>
          <w:sz w:val="24"/>
          <w:szCs w:val="24"/>
        </w:rPr>
        <w:t xml:space="preserve">stosowne pełnomocnictwo wystawione dla pełnomocnika reprezentującego uczestników konsorcjum </w:t>
      </w:r>
      <w:r w:rsidRPr="00745B76">
        <w:rPr>
          <w:b/>
          <w:sz w:val="24"/>
          <w:szCs w:val="24"/>
          <w:u w:val="single"/>
        </w:rPr>
        <w:t>(oryginał lub kopia poświadczona notarialnie),</w:t>
      </w:r>
      <w:r w:rsidRPr="00421E62">
        <w:rPr>
          <w:sz w:val="24"/>
          <w:szCs w:val="24"/>
        </w:rPr>
        <w:t xml:space="preserve"> </w:t>
      </w:r>
      <w:r w:rsidRPr="00421E62">
        <w:rPr>
          <w:sz w:val="24"/>
          <w:szCs w:val="24"/>
        </w:rPr>
        <w:br/>
      </w:r>
      <w:r w:rsidRPr="00421E62">
        <w:rPr>
          <w:sz w:val="24"/>
          <w:szCs w:val="24"/>
        </w:rPr>
        <w:t>gdy Wykonawcy wspólnie ubiegają się o udzielenie zamówienia.</w:t>
      </w:r>
    </w:p>
    <w:p xmlns:wp14="http://schemas.microsoft.com/office/word/2010/wordml" w:rsidRPr="00421E62" w:rsidR="00722E7A" w:rsidP="0014229B" w:rsidRDefault="00722E7A" w14:paraId="0AD437DB"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 xml:space="preserve">Wykonawca może, przed upływem terminu do składania ofert, zmienić lub wycofać ofertę. Zamawiający niezwłocznie zwraca ofertę, która została złożona po terminie. </w:t>
      </w:r>
    </w:p>
    <w:p xmlns:wp14="http://schemas.microsoft.com/office/word/2010/wordml" w:rsidRPr="00421E62" w:rsidR="00722E7A" w:rsidP="0014229B" w:rsidRDefault="00722E7A" w14:paraId="03759423" wp14:textId="77777777">
      <w:pPr>
        <w:pStyle w:val="Akapitzlist"/>
        <w:widowControl w:val="0"/>
        <w:numPr>
          <w:ilvl w:val="0"/>
          <w:numId w:val="24"/>
        </w:numPr>
        <w:autoSpaceDE w:val="0"/>
        <w:autoSpaceDN w:val="0"/>
        <w:adjustRightInd w:val="0"/>
        <w:spacing w:line="360" w:lineRule="auto"/>
        <w:ind w:hanging="720"/>
        <w:contextualSpacing/>
        <w:jc w:val="both"/>
        <w:rPr>
          <w:sz w:val="24"/>
          <w:szCs w:val="24"/>
        </w:rPr>
      </w:pPr>
      <w:r w:rsidRPr="552FA0B4" w:rsidR="00722E7A">
        <w:rPr>
          <w:sz w:val="24"/>
          <w:szCs w:val="24"/>
        </w:rPr>
        <w:t>Wykonawca powinien zabezpieczyć składaną ofertę we własnym interesie tak, aby nie uległa przypadkowemu zniszczeniu lub rozproszeniu, uniemożliwiała dostęp osób niepowołanych do jej treści.</w:t>
      </w:r>
    </w:p>
    <w:p xmlns:wp14="http://schemas.microsoft.com/office/word/2010/wordml" w:rsidRPr="00745B76" w:rsidR="00722E7A" w:rsidP="552FA0B4" w:rsidRDefault="00722E7A" w14:paraId="39DDA701" wp14:textId="77777777">
      <w:pPr>
        <w:pStyle w:val="Akapitzlist"/>
        <w:widowControl w:val="0"/>
        <w:numPr>
          <w:ilvl w:val="0"/>
          <w:numId w:val="24"/>
        </w:numPr>
        <w:autoSpaceDE w:val="0"/>
        <w:autoSpaceDN w:val="0"/>
        <w:adjustRightInd w:val="0"/>
        <w:spacing w:line="360" w:lineRule="auto"/>
        <w:ind w:hanging="720"/>
        <w:contextualSpacing/>
        <w:jc w:val="both"/>
        <w:rPr/>
      </w:pPr>
      <w:r w:rsidRPr="552FA0B4" w:rsidR="00722E7A">
        <w:rPr>
          <w:sz w:val="24"/>
          <w:szCs w:val="24"/>
        </w:rPr>
        <w:t xml:space="preserve">Na kopercie lub opakowaniu oferty należy umieścić napis, który można wyciąć </w:t>
      </w:r>
      <w:r>
        <w:br/>
      </w:r>
      <w:r w:rsidRPr="552FA0B4" w:rsidR="00722E7A">
        <w:rPr>
          <w:sz w:val="24"/>
          <w:szCs w:val="24"/>
        </w:rPr>
        <w:t>z ogłoszenia:</w:t>
      </w:r>
    </w:p>
    <w:tbl>
      <w:tblPr>
        <w:tblW w:w="93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356"/>
      </w:tblGrid>
      <w:tr xmlns:wp14="http://schemas.microsoft.com/office/word/2010/wordml" w:rsidRPr="00421E62" w:rsidR="00722E7A" w:rsidTr="231FABFB" w14:paraId="392723BA" wp14:textId="77777777">
        <w:trPr>
          <w:trHeight w:val="520"/>
        </w:trPr>
        <w:tc>
          <w:tcPr>
            <w:tcW w:w="9356" w:type="dxa"/>
            <w:tcBorders>
              <w:top w:val="single" w:color="auto" w:sz="4" w:space="0"/>
              <w:left w:val="single" w:color="auto" w:sz="4" w:space="0"/>
              <w:bottom w:val="single" w:color="auto" w:sz="4" w:space="0"/>
              <w:right w:val="single" w:color="auto" w:sz="4" w:space="0"/>
            </w:tcBorders>
            <w:tcMar/>
            <w:hideMark/>
          </w:tcPr>
          <w:p w:rsidRPr="00421E62" w:rsidR="00722E7A" w:rsidP="0014229B" w:rsidRDefault="00722E7A" w14:paraId="0F80E3B6" wp14:textId="77777777">
            <w:pPr>
              <w:autoSpaceDE w:val="0"/>
              <w:autoSpaceDN w:val="0"/>
              <w:adjustRightInd w:val="0"/>
              <w:spacing w:line="360" w:lineRule="auto"/>
              <w:rPr>
                <w:b/>
                <w:szCs w:val="24"/>
              </w:rPr>
            </w:pPr>
            <w:r w:rsidRPr="00421E62">
              <w:rPr>
                <w:b/>
                <w:szCs w:val="24"/>
              </w:rPr>
              <w:t xml:space="preserve">Nazwa i adres Wykonawcy: </w:t>
            </w:r>
          </w:p>
          <w:p w:rsidRPr="00421E62" w:rsidR="00722E7A" w:rsidP="0014229B" w:rsidRDefault="00722E7A" w14:paraId="06CDF495" wp14:textId="77777777">
            <w:pPr>
              <w:autoSpaceDE w:val="0"/>
              <w:autoSpaceDN w:val="0"/>
              <w:adjustRightInd w:val="0"/>
              <w:spacing w:line="360" w:lineRule="auto"/>
              <w:rPr>
                <w:b/>
                <w:szCs w:val="24"/>
              </w:rPr>
            </w:pPr>
            <w:r w:rsidRPr="00421E62">
              <w:rPr>
                <w:b/>
                <w:szCs w:val="24"/>
              </w:rPr>
              <w:t>……………………………</w:t>
            </w:r>
          </w:p>
          <w:p w:rsidRPr="00421E62" w:rsidR="00722E7A" w:rsidP="0014229B" w:rsidRDefault="00722E7A" w14:paraId="49187907" wp14:textId="77777777">
            <w:pPr>
              <w:autoSpaceDE w:val="0"/>
              <w:autoSpaceDN w:val="0"/>
              <w:adjustRightInd w:val="0"/>
              <w:spacing w:line="360" w:lineRule="auto"/>
              <w:rPr>
                <w:b/>
                <w:szCs w:val="24"/>
              </w:rPr>
            </w:pPr>
            <w:r w:rsidRPr="00421E62">
              <w:rPr>
                <w:b/>
                <w:szCs w:val="24"/>
              </w:rPr>
              <w:t>……………………………</w:t>
            </w:r>
          </w:p>
          <w:p w:rsidRPr="00421E62" w:rsidR="00722E7A" w:rsidP="0014229B" w:rsidRDefault="00745B76" w14:paraId="57DA3A0E" wp14:textId="77777777">
            <w:pPr>
              <w:autoSpaceDE w:val="0"/>
              <w:autoSpaceDN w:val="0"/>
              <w:adjustRightInd w:val="0"/>
              <w:spacing w:line="360" w:lineRule="auto"/>
              <w:ind w:left="3758"/>
              <w:rPr>
                <w:szCs w:val="24"/>
              </w:rPr>
            </w:pPr>
            <w:r>
              <w:rPr>
                <w:b/>
                <w:szCs w:val="24"/>
              </w:rPr>
              <w:t>Centrum Usług Wspólnych w Opolu</w:t>
            </w:r>
          </w:p>
          <w:p w:rsidR="00722E7A" w:rsidP="0014229B" w:rsidRDefault="00722E7A" w14:paraId="0D6C0B57" wp14:textId="77777777">
            <w:pPr>
              <w:autoSpaceDE w:val="0"/>
              <w:autoSpaceDN w:val="0"/>
              <w:adjustRightInd w:val="0"/>
              <w:spacing w:line="360" w:lineRule="auto"/>
              <w:ind w:left="3758"/>
              <w:rPr>
                <w:szCs w:val="24"/>
              </w:rPr>
            </w:pPr>
            <w:r w:rsidRPr="00421E62">
              <w:rPr>
                <w:szCs w:val="24"/>
              </w:rPr>
              <w:t xml:space="preserve">ul. </w:t>
            </w:r>
            <w:r w:rsidR="00745B76">
              <w:rPr>
                <w:szCs w:val="24"/>
              </w:rPr>
              <w:t>Piastowska 17</w:t>
            </w:r>
          </w:p>
          <w:p w:rsidRPr="00421E62" w:rsidR="00722E7A" w:rsidP="0014229B" w:rsidRDefault="00722E7A" w14:paraId="2FB2BC96" wp14:textId="77777777">
            <w:pPr>
              <w:autoSpaceDE w:val="0"/>
              <w:autoSpaceDN w:val="0"/>
              <w:adjustRightInd w:val="0"/>
              <w:spacing w:line="360" w:lineRule="auto"/>
              <w:ind w:left="3758"/>
              <w:rPr>
                <w:szCs w:val="24"/>
              </w:rPr>
            </w:pPr>
            <w:r w:rsidRPr="00421E62">
              <w:rPr>
                <w:szCs w:val="24"/>
              </w:rPr>
              <w:t xml:space="preserve">45- </w:t>
            </w:r>
            <w:r>
              <w:rPr>
                <w:szCs w:val="24"/>
              </w:rPr>
              <w:t>0</w:t>
            </w:r>
            <w:r w:rsidR="00745B76">
              <w:rPr>
                <w:szCs w:val="24"/>
              </w:rPr>
              <w:t>82</w:t>
            </w:r>
            <w:r>
              <w:rPr>
                <w:szCs w:val="24"/>
              </w:rPr>
              <w:t xml:space="preserve"> </w:t>
            </w:r>
            <w:r w:rsidRPr="00421E62">
              <w:rPr>
                <w:szCs w:val="24"/>
              </w:rPr>
              <w:t>Opole</w:t>
            </w:r>
          </w:p>
          <w:p w:rsidRPr="00421E62" w:rsidR="00722E7A" w:rsidP="0014229B" w:rsidRDefault="00722E7A" w14:paraId="6B699379" wp14:textId="77777777">
            <w:pPr>
              <w:autoSpaceDE w:val="0"/>
              <w:autoSpaceDN w:val="0"/>
              <w:adjustRightInd w:val="0"/>
              <w:spacing w:line="360" w:lineRule="auto"/>
              <w:ind w:left="3758"/>
              <w:rPr>
                <w:szCs w:val="24"/>
              </w:rPr>
            </w:pPr>
          </w:p>
          <w:p w:rsidRPr="00421E62" w:rsidR="00722E7A" w:rsidP="2F075155" w:rsidRDefault="00722E7A" w14:paraId="0B2AFC5B" wp14:textId="7ACF03A1">
            <w:pPr>
              <w:pStyle w:val="ListParagraph"/>
              <w:numPr>
                <w:ilvl w:val="0"/>
                <w:numId w:val="23"/>
              </w:numPr>
              <w:tabs>
                <w:tab w:val="right" w:pos="284"/>
                <w:tab w:val="left" w:pos="408"/>
              </w:tabs>
              <w:autoSpaceDE w:val="0"/>
              <w:autoSpaceDN w:val="0"/>
              <w:adjustRightInd w:val="0"/>
              <w:spacing w:line="360" w:lineRule="auto"/>
              <w:rPr>
                <w:rFonts w:ascii="Times New Roman" w:hAnsi="Times New Roman" w:eastAsia="Times New Roman" w:cs="Times New Roman"/>
                <w:b w:val="1"/>
                <w:bCs w:val="1"/>
                <w:sz w:val="22"/>
                <w:szCs w:val="22"/>
              </w:rPr>
            </w:pPr>
            <w:r w:rsidRPr="1EDB3A8D" w:rsidR="00722E7A">
              <w:rPr>
                <w:b w:val="1"/>
                <w:bCs w:val="1"/>
                <w:sz w:val="22"/>
                <w:szCs w:val="22"/>
              </w:rPr>
              <w:t xml:space="preserve">Dotyczy zamówienia: </w:t>
            </w:r>
            <w:r w:rsidRPr="1EDB3A8D" w:rsidR="00722E7A">
              <w:rPr>
                <w:b w:val="1"/>
                <w:bCs w:val="1"/>
                <w:sz w:val="22"/>
                <w:szCs w:val="22"/>
              </w:rPr>
              <w:t xml:space="preserve">Dostawy </w:t>
            </w:r>
            <w:r w:rsidRPr="1EDB3A8D" w:rsidR="4DCCAB14">
              <w:rPr>
                <w:b w:val="1"/>
                <w:bCs w:val="1"/>
                <w:sz w:val="22"/>
                <w:szCs w:val="22"/>
              </w:rPr>
              <w:t xml:space="preserve">pomocy dydaktycznych </w:t>
            </w:r>
            <w:r w:rsidRPr="1EDB3A8D" w:rsidR="5B301B31">
              <w:rPr>
                <w:b w:val="1"/>
                <w:bCs w:val="1"/>
                <w:sz w:val="22"/>
                <w:szCs w:val="22"/>
              </w:rPr>
              <w:t xml:space="preserve">do realizacji zajęć sensorycznych </w:t>
            </w:r>
            <w:r w:rsidRPr="1EDB3A8D" w:rsidR="4DCCAB14">
              <w:rPr>
                <w:b w:val="1"/>
                <w:bCs w:val="1"/>
                <w:sz w:val="22"/>
                <w:szCs w:val="22"/>
              </w:rPr>
              <w:t xml:space="preserve">do wskazanych przez Zamawiającego Przedszkoli Publicznych na terenie miasta Opola w ramach realizacji projektu: „Przedszkola dla wszystkich przyjazne 2” </w:t>
            </w:r>
            <w:r>
              <w:br/>
            </w:r>
            <w:r w:rsidRPr="1EDB3A8D" w:rsidR="4DCCAB14">
              <w:rPr>
                <w:b w:val="1"/>
                <w:bCs w:val="1"/>
                <w:sz w:val="22"/>
                <w:szCs w:val="22"/>
              </w:rPr>
              <w:t>w ramach poddziałania 9.1.4 Wsparcie edukacji przedszkolnej w Aglomeracji Opolskiej współfinansowanego przez Unię Europejską ze środków Europejskiego Funduszu Społecznego w ramach Regionalnego Programu Operacyjnego Województwa Opolskiego na lata 2014 – 2020.</w:t>
            </w:r>
          </w:p>
          <w:p w:rsidRPr="00421E62" w:rsidR="00722E7A" w:rsidP="2F075155" w:rsidRDefault="00722E7A" w14:paraId="41EAE7D9" wp14:textId="10893BB4">
            <w:pPr>
              <w:pStyle w:val="Normalny"/>
              <w:tabs>
                <w:tab w:val="right" w:pos="284"/>
                <w:tab w:val="left" w:pos="408"/>
              </w:tabs>
              <w:autoSpaceDE w:val="0"/>
              <w:autoSpaceDN w:val="0"/>
              <w:adjustRightInd w:val="0"/>
              <w:spacing w:line="360" w:lineRule="auto"/>
              <w:rPr>
                <w:b w:val="1"/>
                <w:bCs w:val="1"/>
                <w:lang w:eastAsia="en-US"/>
              </w:rPr>
            </w:pPr>
          </w:p>
          <w:p w:rsidRPr="00421E62" w:rsidR="00722E7A" w:rsidP="0014229B" w:rsidRDefault="00722E7A" w14:paraId="19CBD07D" wp14:textId="77777777">
            <w:pPr>
              <w:spacing w:line="360" w:lineRule="auto"/>
              <w:rPr>
                <w:b/>
                <w:szCs w:val="24"/>
              </w:rPr>
            </w:pPr>
            <w:r w:rsidRPr="552FA0B4" w:rsidR="00722E7A">
              <w:rPr>
                <w:b w:val="1"/>
                <w:bCs w:val="1"/>
              </w:rPr>
              <w:t xml:space="preserve">Znak sprawy: </w:t>
            </w:r>
            <w:r w:rsidRPr="552FA0B4" w:rsidR="00745B76">
              <w:rPr>
                <w:b w:val="1"/>
                <w:bCs w:val="1"/>
              </w:rPr>
              <w:t>CUW.</w:t>
            </w:r>
            <w:r w:rsidRPr="552FA0B4" w:rsidR="00EB4234">
              <w:rPr>
                <w:b w:val="1"/>
                <w:bCs w:val="1"/>
              </w:rPr>
              <w:t>2420.1.2020</w:t>
            </w:r>
          </w:p>
          <w:p w:rsidRPr="00421E62" w:rsidR="00722E7A" w:rsidP="552FA0B4" w:rsidRDefault="00722E7A" w14:paraId="5ED51E34" wp14:textId="3E294864">
            <w:pPr>
              <w:autoSpaceDE w:val="0"/>
              <w:autoSpaceDN w:val="0"/>
              <w:adjustRightInd w:val="0"/>
              <w:spacing w:line="360" w:lineRule="auto"/>
              <w:rPr>
                <w:b w:val="1"/>
                <w:bCs w:val="1"/>
              </w:rPr>
            </w:pPr>
            <w:r w:rsidRPr="552FA0B4" w:rsidR="00722E7A">
              <w:rPr>
                <w:b w:val="1"/>
                <w:bCs w:val="1"/>
              </w:rPr>
              <w:t xml:space="preserve">Nie otwierać przed: </w:t>
            </w:r>
            <w:r w:rsidRPr="552FA0B4" w:rsidR="7F361E40">
              <w:rPr>
                <w:b w:val="1"/>
                <w:bCs w:val="1"/>
              </w:rPr>
              <w:t xml:space="preserve">godz. 11:00 </w:t>
            </w:r>
            <w:r w:rsidRPr="552FA0B4" w:rsidR="74FE45DB">
              <w:rPr>
                <w:b w:val="1"/>
                <w:bCs w:val="1"/>
              </w:rPr>
              <w:t xml:space="preserve">dnia </w:t>
            </w:r>
            <w:r w:rsidRPr="552FA0B4" w:rsidR="7F361E40">
              <w:rPr>
                <w:b w:val="1"/>
                <w:bCs w:val="1"/>
              </w:rPr>
              <w:t>13.11.2020</w:t>
            </w:r>
            <w:r w:rsidRPr="552FA0B4" w:rsidR="00722E7A">
              <w:rPr>
                <w:b w:val="1"/>
                <w:bCs w:val="1"/>
              </w:rPr>
              <w:t>r.</w:t>
            </w:r>
          </w:p>
        </w:tc>
      </w:tr>
    </w:tbl>
    <w:p xmlns:wp14="http://schemas.microsoft.com/office/word/2010/wordml" w:rsidR="00EB4234" w:rsidP="00722E7A" w:rsidRDefault="00EB4234" w14:paraId="1F72F646" wp14:textId="77777777">
      <w:pPr>
        <w:spacing w:line="360" w:lineRule="auto"/>
        <w:rPr>
          <w:b/>
          <w:szCs w:val="24"/>
        </w:rPr>
      </w:pPr>
    </w:p>
    <w:p xmlns:wp14="http://schemas.microsoft.com/office/word/2010/wordml" w:rsidRPr="00421E62" w:rsidR="00722E7A" w:rsidP="00722E7A" w:rsidRDefault="00722E7A" w14:paraId="40A8B1D3" wp14:textId="77777777">
      <w:pPr>
        <w:spacing w:line="360" w:lineRule="auto"/>
        <w:rPr>
          <w:b/>
          <w:szCs w:val="24"/>
        </w:rPr>
      </w:pPr>
      <w:r w:rsidRPr="00421E62">
        <w:rPr>
          <w:b/>
          <w:szCs w:val="24"/>
        </w:rPr>
        <w:t>11. Miejsce oraz termin składania i otwarcia ofert</w:t>
      </w:r>
    </w:p>
    <w:p xmlns:wp14="http://schemas.microsoft.com/office/word/2010/wordml" w:rsidRPr="008D5692" w:rsidR="00722E7A" w:rsidP="0014229B" w:rsidRDefault="00722E7A" w14:paraId="1EE7DE4A" wp14:textId="77777777">
      <w:pPr>
        <w:pStyle w:val="Akapitzlist"/>
        <w:widowControl w:val="0"/>
        <w:numPr>
          <w:ilvl w:val="0"/>
          <w:numId w:val="30"/>
        </w:numPr>
        <w:autoSpaceDE w:val="0"/>
        <w:autoSpaceDN w:val="0"/>
        <w:adjustRightInd w:val="0"/>
        <w:spacing w:line="360" w:lineRule="auto"/>
        <w:ind w:hanging="720"/>
        <w:contextualSpacing/>
        <w:jc w:val="both"/>
        <w:rPr>
          <w:b/>
          <w:bCs/>
          <w:sz w:val="24"/>
          <w:szCs w:val="24"/>
        </w:rPr>
      </w:pPr>
      <w:r w:rsidRPr="00421E62">
        <w:rPr>
          <w:sz w:val="24"/>
          <w:szCs w:val="24"/>
        </w:rPr>
        <w:t xml:space="preserve">Miejsce składania ofert: </w:t>
      </w:r>
      <w:bookmarkStart w:name="_Hlk44922236" w:id="5"/>
      <w:r w:rsidRPr="008D5692">
        <w:rPr>
          <w:b/>
          <w:bCs/>
          <w:sz w:val="24"/>
          <w:szCs w:val="24"/>
        </w:rPr>
        <w:t xml:space="preserve">Centrum </w:t>
      </w:r>
      <w:bookmarkStart w:name="_Hlk44922260" w:id="6"/>
      <w:r w:rsidRPr="008D5692">
        <w:rPr>
          <w:b/>
          <w:bCs/>
          <w:sz w:val="24"/>
          <w:szCs w:val="24"/>
        </w:rPr>
        <w:t xml:space="preserve">Usług Wspólnych w Opolu, 45-082 Opole, </w:t>
      </w:r>
      <w:r w:rsidRPr="008D5692">
        <w:rPr>
          <w:b/>
          <w:bCs/>
          <w:sz w:val="24"/>
          <w:szCs w:val="24"/>
        </w:rPr>
        <w:br/>
      </w:r>
      <w:r w:rsidRPr="008D5692">
        <w:rPr>
          <w:b/>
          <w:bCs/>
          <w:sz w:val="24"/>
          <w:szCs w:val="24"/>
        </w:rPr>
        <w:t xml:space="preserve">ul. Piastowska 17 (Instytut Śląski), parter – sekretariat pok. nr 3 ; </w:t>
      </w:r>
      <w:bookmarkEnd w:id="6"/>
    </w:p>
    <w:bookmarkEnd w:id="5"/>
    <w:p xmlns:wp14="http://schemas.microsoft.com/office/word/2010/wordml" w:rsidRPr="00421E62" w:rsidR="00722E7A" w:rsidP="0014229B" w:rsidRDefault="00722E7A" w14:paraId="3E3065F0"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421E62">
        <w:rPr>
          <w:sz w:val="24"/>
          <w:szCs w:val="24"/>
        </w:rPr>
        <w:t xml:space="preserve">Miejsce otwarcia ofert: </w:t>
      </w:r>
      <w:r w:rsidRPr="00EB4234" w:rsidR="00EB4234">
        <w:rPr>
          <w:b/>
          <w:bCs/>
          <w:sz w:val="24"/>
          <w:szCs w:val="24"/>
        </w:rPr>
        <w:t>Centrum</w:t>
      </w:r>
      <w:r w:rsidR="00EB4234">
        <w:rPr>
          <w:sz w:val="24"/>
          <w:szCs w:val="24"/>
        </w:rPr>
        <w:t xml:space="preserve"> </w:t>
      </w:r>
      <w:r w:rsidRPr="008D5692" w:rsidR="00EB4234">
        <w:rPr>
          <w:b/>
          <w:bCs/>
          <w:sz w:val="24"/>
          <w:szCs w:val="24"/>
        </w:rPr>
        <w:t xml:space="preserve">Usług Wspólnych w Opolu, 45-082 Opole, </w:t>
      </w:r>
      <w:r w:rsidRPr="008D5692" w:rsidR="00EB4234">
        <w:rPr>
          <w:b/>
          <w:bCs/>
          <w:sz w:val="24"/>
          <w:szCs w:val="24"/>
        </w:rPr>
        <w:br/>
      </w:r>
      <w:r w:rsidRPr="008D5692" w:rsidR="00EB4234">
        <w:rPr>
          <w:b/>
          <w:bCs/>
          <w:sz w:val="24"/>
          <w:szCs w:val="24"/>
        </w:rPr>
        <w:t>ul. Piastowska 17 (Instytut Śląski), parter – sekretariat pok. nr 3</w:t>
      </w:r>
      <w:r w:rsidR="00EB4234">
        <w:rPr>
          <w:b/>
          <w:bCs/>
          <w:sz w:val="24"/>
          <w:szCs w:val="24"/>
        </w:rPr>
        <w:t>a</w:t>
      </w:r>
      <w:r w:rsidRPr="008D5692" w:rsidR="00EB4234">
        <w:rPr>
          <w:b/>
          <w:bCs/>
          <w:sz w:val="24"/>
          <w:szCs w:val="24"/>
        </w:rPr>
        <w:t xml:space="preserve"> ;</w:t>
      </w:r>
    </w:p>
    <w:p xmlns:wp14="http://schemas.microsoft.com/office/word/2010/wordml" w:rsidRPr="00421E62" w:rsidR="00722E7A" w:rsidP="0014229B" w:rsidRDefault="00722E7A" w14:paraId="62349717" wp14:textId="0D15614C">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552FA0B4" w:rsidR="00722E7A">
        <w:rPr>
          <w:sz w:val="24"/>
          <w:szCs w:val="24"/>
        </w:rPr>
        <w:t>Termin składania ofert: do godz</w:t>
      </w:r>
      <w:r w:rsidRPr="552FA0B4" w:rsidR="00722E7A">
        <w:rPr>
          <w:sz w:val="24"/>
          <w:szCs w:val="24"/>
        </w:rPr>
        <w:t xml:space="preserve">. </w:t>
      </w:r>
      <w:r w:rsidRPr="552FA0B4" w:rsidR="735191B1">
        <w:rPr>
          <w:sz w:val="24"/>
          <w:szCs w:val="24"/>
        </w:rPr>
        <w:t>09</w:t>
      </w:r>
      <w:r w:rsidRPr="552FA0B4" w:rsidR="00722E7A">
        <w:rPr>
          <w:sz w:val="24"/>
          <w:szCs w:val="24"/>
        </w:rPr>
        <w:t>:00</w:t>
      </w:r>
      <w:r w:rsidRPr="552FA0B4" w:rsidR="00722E7A">
        <w:rPr>
          <w:sz w:val="24"/>
          <w:szCs w:val="24"/>
        </w:rPr>
        <w:t xml:space="preserve"> dnia: </w:t>
      </w:r>
      <w:r w:rsidRPr="552FA0B4" w:rsidR="35B2C22F">
        <w:rPr>
          <w:sz w:val="24"/>
          <w:szCs w:val="24"/>
        </w:rPr>
        <w:t>13.11.2020r</w:t>
      </w:r>
      <w:r w:rsidRPr="552FA0B4" w:rsidR="35B2C22F">
        <w:rPr>
          <w:sz w:val="24"/>
          <w:szCs w:val="24"/>
        </w:rPr>
        <w:t>.</w:t>
      </w:r>
      <w:r w:rsidRPr="552FA0B4" w:rsidR="35B2C22F">
        <w:rPr>
          <w:sz w:val="24"/>
          <w:szCs w:val="24"/>
        </w:rPr>
        <w:t xml:space="preserve"> </w:t>
      </w:r>
      <w:r w:rsidRPr="552FA0B4" w:rsidR="00722E7A">
        <w:rPr>
          <w:sz w:val="24"/>
          <w:szCs w:val="24"/>
        </w:rPr>
        <w:t xml:space="preserve"> </w:t>
      </w:r>
    </w:p>
    <w:p xmlns:wp14="http://schemas.microsoft.com/office/word/2010/wordml" w:rsidRPr="00421E62" w:rsidR="00722E7A" w:rsidP="0014229B" w:rsidRDefault="00722E7A" w14:paraId="2C18243C" wp14:textId="018EA8B8">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552FA0B4" w:rsidR="00722E7A">
        <w:rPr>
          <w:sz w:val="24"/>
          <w:szCs w:val="24"/>
        </w:rPr>
        <w:t xml:space="preserve">Termin otwarcia ofert: o godz. </w:t>
      </w:r>
      <w:r w:rsidRPr="552FA0B4" w:rsidR="23E3B985">
        <w:rPr>
          <w:sz w:val="24"/>
          <w:szCs w:val="24"/>
        </w:rPr>
        <w:t xml:space="preserve">11:00 </w:t>
      </w:r>
      <w:r w:rsidRPr="552FA0B4" w:rsidR="00722E7A">
        <w:rPr>
          <w:sz w:val="24"/>
          <w:szCs w:val="24"/>
        </w:rPr>
        <w:t>w dniu</w:t>
      </w:r>
      <w:r w:rsidRPr="552FA0B4" w:rsidR="00722E7A">
        <w:rPr>
          <w:sz w:val="24"/>
          <w:szCs w:val="24"/>
        </w:rPr>
        <w:t xml:space="preserve">: </w:t>
      </w:r>
      <w:r w:rsidRPr="552FA0B4" w:rsidR="3D26ADEA">
        <w:rPr>
          <w:sz w:val="24"/>
          <w:szCs w:val="24"/>
        </w:rPr>
        <w:t>13.11.2020</w:t>
      </w:r>
      <w:r w:rsidRPr="552FA0B4" w:rsidR="00722E7A">
        <w:rPr>
          <w:sz w:val="24"/>
          <w:szCs w:val="24"/>
        </w:rPr>
        <w:t>r</w:t>
      </w:r>
      <w:r w:rsidRPr="552FA0B4" w:rsidR="00722E7A">
        <w:rPr>
          <w:sz w:val="24"/>
          <w:szCs w:val="24"/>
        </w:rPr>
        <w:t>.</w:t>
      </w:r>
    </w:p>
    <w:p xmlns:wp14="http://schemas.microsoft.com/office/word/2010/wordml" w:rsidR="00722E7A" w:rsidP="0014229B" w:rsidRDefault="00722E7A" w14:paraId="14A534A9"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421E62">
        <w:rPr>
          <w:sz w:val="24"/>
          <w:szCs w:val="24"/>
        </w:rPr>
        <w:t>Z zawartością ofert nie można zapoznać się przed upływem terminu otwarcia ofert.</w:t>
      </w:r>
    </w:p>
    <w:p xmlns:wp14="http://schemas.microsoft.com/office/word/2010/wordml" w:rsidRPr="00421E62" w:rsidR="00722E7A" w:rsidP="0014229B" w:rsidRDefault="00722E7A" w14:paraId="0C9F44C0"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421E62">
        <w:rPr>
          <w:sz w:val="24"/>
          <w:szCs w:val="24"/>
        </w:rPr>
        <w:t>Otwarcie ofert jest jawne i następuje bezpośrednio po upływie terminu do ich składania, z tym że dzień, w którym upływa termin składania ofert, jest dniem ich otwarcia.</w:t>
      </w:r>
    </w:p>
    <w:p xmlns:wp14="http://schemas.microsoft.com/office/word/2010/wordml" w:rsidRPr="00077E93" w:rsidR="00722E7A" w:rsidP="0014229B" w:rsidRDefault="00722E7A" w14:paraId="7BCD2793"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077E93">
        <w:rPr>
          <w:sz w:val="24"/>
          <w:szCs w:val="24"/>
        </w:rPr>
        <w:t>Bezpośrednio przed otwarciem ofert Zamawiający poda kwotę, jaką zamierza przeznaczyć na sfinansowanie zamówienia w każdym pakiecie.</w:t>
      </w:r>
    </w:p>
    <w:p xmlns:wp14="http://schemas.microsoft.com/office/word/2010/wordml" w:rsidRPr="00421E62" w:rsidR="00722E7A" w:rsidP="0014229B" w:rsidRDefault="00722E7A" w14:paraId="6E21050D"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421E62">
        <w:rPr>
          <w:sz w:val="24"/>
          <w:szCs w:val="24"/>
        </w:rPr>
        <w:t>Niezwłocznie po otwarciu ofert zamawiający zamieści na stronie internetowej informacje dotyczące:</w:t>
      </w:r>
    </w:p>
    <w:p xmlns:wp14="http://schemas.microsoft.com/office/word/2010/wordml" w:rsidRPr="00421E62" w:rsidR="00722E7A" w:rsidP="0014229B" w:rsidRDefault="00722E7A" w14:paraId="7CC90D9E" wp14:textId="77777777">
      <w:pPr>
        <w:numPr>
          <w:ilvl w:val="0"/>
          <w:numId w:val="29"/>
        </w:numPr>
        <w:spacing w:line="360" w:lineRule="auto"/>
        <w:ind w:hanging="720"/>
        <w:rPr>
          <w:szCs w:val="24"/>
        </w:rPr>
      </w:pPr>
      <w:r w:rsidRPr="00421E62">
        <w:rPr>
          <w:szCs w:val="24"/>
        </w:rPr>
        <w:t>kwoty, jaką zamierza przeznaczyć na sfinansowanie zamówienia</w:t>
      </w:r>
      <w:r>
        <w:rPr>
          <w:szCs w:val="24"/>
        </w:rPr>
        <w:t xml:space="preserve"> – odpowiednio do pakietów</w:t>
      </w:r>
      <w:r w:rsidRPr="00421E62">
        <w:rPr>
          <w:szCs w:val="24"/>
        </w:rPr>
        <w:t>;</w:t>
      </w:r>
    </w:p>
    <w:p xmlns:wp14="http://schemas.microsoft.com/office/word/2010/wordml" w:rsidRPr="00421E62" w:rsidR="00722E7A" w:rsidP="0014229B" w:rsidRDefault="00722E7A" w14:paraId="6D477F1D" wp14:textId="77777777">
      <w:pPr>
        <w:numPr>
          <w:ilvl w:val="0"/>
          <w:numId w:val="29"/>
        </w:numPr>
        <w:spacing w:line="360" w:lineRule="auto"/>
        <w:ind w:hanging="720"/>
        <w:rPr>
          <w:szCs w:val="24"/>
        </w:rPr>
      </w:pPr>
      <w:r w:rsidRPr="00421E62">
        <w:rPr>
          <w:szCs w:val="24"/>
        </w:rPr>
        <w:t>firm oraz adresów wykonawców, którzy złożyli oferty w terminie;</w:t>
      </w:r>
    </w:p>
    <w:p xmlns:wp14="http://schemas.microsoft.com/office/word/2010/wordml" w:rsidRPr="00421E62" w:rsidR="00722E7A" w:rsidP="0014229B" w:rsidRDefault="00722E7A" w14:paraId="6F633CF5" wp14:textId="77777777">
      <w:pPr>
        <w:numPr>
          <w:ilvl w:val="0"/>
          <w:numId w:val="29"/>
        </w:numPr>
        <w:spacing w:line="360" w:lineRule="auto"/>
        <w:ind w:hanging="720"/>
        <w:rPr>
          <w:szCs w:val="24"/>
        </w:rPr>
      </w:pPr>
      <w:r w:rsidRPr="00421E62">
        <w:rPr>
          <w:szCs w:val="24"/>
        </w:rPr>
        <w:t>ceny, termin wykonania zamówienia, okres gwarancji i warunków płatności zawartych w ofertach.</w:t>
      </w:r>
    </w:p>
    <w:p xmlns:wp14="http://schemas.microsoft.com/office/word/2010/wordml" w:rsidRPr="00421E62" w:rsidR="00722E7A" w:rsidP="0014229B" w:rsidRDefault="00722E7A" w14:paraId="1A60D459" wp14:textId="77777777">
      <w:pPr>
        <w:pStyle w:val="Akapitzlist"/>
        <w:widowControl w:val="0"/>
        <w:numPr>
          <w:ilvl w:val="0"/>
          <w:numId w:val="30"/>
        </w:numPr>
        <w:autoSpaceDE w:val="0"/>
        <w:autoSpaceDN w:val="0"/>
        <w:adjustRightInd w:val="0"/>
        <w:spacing w:line="360" w:lineRule="auto"/>
        <w:ind w:hanging="720"/>
        <w:contextualSpacing/>
        <w:jc w:val="both"/>
        <w:rPr>
          <w:sz w:val="24"/>
          <w:szCs w:val="24"/>
        </w:rPr>
      </w:pPr>
      <w:r w:rsidRPr="00421E62">
        <w:rPr>
          <w:sz w:val="24"/>
          <w:szCs w:val="24"/>
        </w:rPr>
        <w:t xml:space="preserve">Wykonawca, w terminie 3 dni od dnia przekazania informacji, o której mowa w pkt. 8, przekazuje zamawiającemu oświadczenie (wg wzoru w załączniku nr </w:t>
      </w:r>
      <w:r>
        <w:rPr>
          <w:sz w:val="24"/>
          <w:szCs w:val="24"/>
        </w:rPr>
        <w:t>5</w:t>
      </w:r>
      <w:r w:rsidRPr="00421E62">
        <w:rPr>
          <w:sz w:val="24"/>
          <w:szCs w:val="24"/>
        </w:rPr>
        <w:t xml:space="preserve"> do SIWZ) </w:t>
      </w:r>
      <w:r w:rsidRPr="00421E62">
        <w:rPr>
          <w:sz w:val="24"/>
          <w:szCs w:val="24"/>
        </w:rPr>
        <w:br/>
      </w:r>
      <w:r w:rsidRPr="00421E62">
        <w:rPr>
          <w:sz w:val="24"/>
          <w:szCs w:val="24"/>
        </w:rPr>
        <w:t>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xmlns:wp14="http://schemas.microsoft.com/office/word/2010/wordml" w:rsidRPr="00421E62" w:rsidR="00722E7A" w:rsidP="00722E7A" w:rsidRDefault="00722E7A" w14:paraId="08CE6F91" wp14:textId="77777777">
      <w:pPr>
        <w:spacing w:line="360" w:lineRule="auto"/>
        <w:rPr>
          <w:b/>
          <w:szCs w:val="24"/>
        </w:rPr>
      </w:pPr>
    </w:p>
    <w:p xmlns:wp14="http://schemas.microsoft.com/office/word/2010/wordml" w:rsidRPr="00421E62" w:rsidR="00722E7A" w:rsidP="00722E7A" w:rsidRDefault="00722E7A" w14:paraId="192D8ED4" wp14:textId="77777777">
      <w:pPr>
        <w:spacing w:line="360" w:lineRule="auto"/>
        <w:rPr>
          <w:b/>
          <w:szCs w:val="24"/>
        </w:rPr>
      </w:pPr>
      <w:r w:rsidRPr="00421E62">
        <w:rPr>
          <w:b/>
          <w:szCs w:val="24"/>
        </w:rPr>
        <w:t>12. Opis sposobu obliczenia ceny</w:t>
      </w:r>
    </w:p>
    <w:p xmlns:wp14="http://schemas.microsoft.com/office/word/2010/wordml" w:rsidRPr="00421E62" w:rsidR="00722E7A" w:rsidP="00CD1E33" w:rsidRDefault="00722E7A" w14:paraId="21C24707" wp14:textId="77777777">
      <w:pPr>
        <w:pStyle w:val="Akapitzlist"/>
        <w:widowControl w:val="0"/>
        <w:numPr>
          <w:ilvl w:val="0"/>
          <w:numId w:val="25"/>
        </w:numPr>
        <w:autoSpaceDE w:val="0"/>
        <w:autoSpaceDN w:val="0"/>
        <w:adjustRightInd w:val="0"/>
        <w:spacing w:line="360" w:lineRule="auto"/>
        <w:ind w:hanging="720"/>
        <w:contextualSpacing/>
        <w:jc w:val="both"/>
        <w:rPr>
          <w:rFonts w:eastAsia="Calibri"/>
          <w:sz w:val="24"/>
          <w:szCs w:val="24"/>
          <w:lang w:eastAsia="en-US"/>
        </w:rPr>
      </w:pPr>
      <w:r w:rsidRPr="00421E62">
        <w:rPr>
          <w:rFonts w:eastAsia="Calibri"/>
          <w:sz w:val="24"/>
          <w:szCs w:val="24"/>
          <w:lang w:eastAsia="en-US"/>
        </w:rPr>
        <w:t>Cena – należy przez to rozumieć cenę w rozumieniu art. 3 ust. 1 pkt. 1 i ust. 2 ustawy z dnia 9 maja z 2014 r. o informowaniu o cenach towarów i usług (</w:t>
      </w:r>
      <w:proofErr w:type="spellStart"/>
      <w:r w:rsidRPr="00421E62">
        <w:rPr>
          <w:rFonts w:eastAsia="Calibri"/>
          <w:sz w:val="24"/>
          <w:szCs w:val="24"/>
          <w:lang w:eastAsia="en-US"/>
        </w:rPr>
        <w:t>t.j</w:t>
      </w:r>
      <w:proofErr w:type="spellEnd"/>
      <w:r w:rsidRPr="00421E62">
        <w:rPr>
          <w:rFonts w:eastAsia="Calibri"/>
          <w:sz w:val="24"/>
          <w:szCs w:val="24"/>
          <w:lang w:eastAsia="en-US"/>
        </w:rPr>
        <w:t>. Dz.U.2019 poz.178).</w:t>
      </w:r>
      <w:r w:rsidRPr="00421E62">
        <w:rPr>
          <w:sz w:val="24"/>
          <w:szCs w:val="24"/>
        </w:rPr>
        <w:t xml:space="preserve"> </w:t>
      </w:r>
    </w:p>
    <w:p xmlns:wp14="http://schemas.microsoft.com/office/word/2010/wordml" w:rsidRPr="00CD1E33" w:rsidR="00CD1E33" w:rsidP="00CD1E33" w:rsidRDefault="00722E7A" w14:paraId="224B336C" wp14:textId="0D3F7E4D">
      <w:pPr>
        <w:pStyle w:val="Akapitzlist"/>
        <w:widowControl w:val="0"/>
        <w:numPr>
          <w:ilvl w:val="0"/>
          <w:numId w:val="25"/>
        </w:numPr>
        <w:autoSpaceDE w:val="0"/>
        <w:autoSpaceDN w:val="0"/>
        <w:adjustRightInd w:val="0"/>
        <w:spacing w:line="360" w:lineRule="auto"/>
        <w:contextualSpacing/>
        <w:jc w:val="both"/>
        <w:rPr>
          <w:rFonts w:eastAsia="Calibri"/>
          <w:color w:val="FF0000"/>
          <w:sz w:val="24"/>
          <w:szCs w:val="24"/>
          <w:lang w:eastAsia="en-US"/>
        </w:rPr>
      </w:pPr>
      <w:r w:rsidRPr="1EDB3A8D" w:rsidR="00722E7A">
        <w:rPr>
          <w:rFonts w:eastAsia="Calibri"/>
          <w:sz w:val="24"/>
          <w:szCs w:val="24"/>
          <w:lang w:eastAsia="en-US"/>
        </w:rPr>
        <w:t>Wykonawca zobowiązany jest skalkulować cenę ofertową za wykonanie zamówienia tak, aby obejmowała wszystkie koszty i składniki związane z wykonaniem zamówienia oraz warunki stawiane przez Zamawiającego</w:t>
      </w:r>
      <w:r w:rsidRPr="1EDB3A8D" w:rsidR="00FB1DC1">
        <w:rPr>
          <w:rFonts w:eastAsia="Calibri"/>
          <w:sz w:val="24"/>
          <w:szCs w:val="24"/>
          <w:lang w:eastAsia="en-US"/>
        </w:rPr>
        <w:t xml:space="preserve">, </w:t>
      </w:r>
      <w:r w:rsidRPr="1EDB3A8D" w:rsidR="00CD1E33">
        <w:rPr>
          <w:rFonts w:eastAsia="Calibri"/>
          <w:color w:val="FF0000"/>
          <w:sz w:val="24"/>
          <w:szCs w:val="24"/>
          <w:lang w:eastAsia="en-US"/>
        </w:rPr>
        <w:t>w szczególności transport do placówki wskazanej przez Zamawiającego, wniesienie, zainstalowanie i szkolenie (jeżeli dotyczy).</w:t>
      </w:r>
    </w:p>
    <w:p xmlns:wp14="http://schemas.microsoft.com/office/word/2010/wordml" w:rsidR="00722E7A" w:rsidP="00722E7A" w:rsidRDefault="00722E7A" w14:paraId="61CDCEAD" wp14:textId="77777777">
      <w:pPr>
        <w:spacing w:line="360" w:lineRule="auto"/>
        <w:rPr>
          <w:b/>
          <w:szCs w:val="24"/>
        </w:rPr>
      </w:pPr>
    </w:p>
    <w:p xmlns:wp14="http://schemas.microsoft.com/office/word/2010/wordml" w:rsidRPr="00421E62" w:rsidR="00722E7A" w:rsidP="00722E7A" w:rsidRDefault="00722E7A" w14:paraId="25917D20" wp14:textId="77777777">
      <w:pPr>
        <w:spacing w:line="360" w:lineRule="auto"/>
        <w:rPr>
          <w:szCs w:val="24"/>
        </w:rPr>
      </w:pPr>
      <w:r w:rsidRPr="00421E62">
        <w:rPr>
          <w:b/>
          <w:szCs w:val="24"/>
        </w:rPr>
        <w:t>13. Kryteria oceny oferty:</w:t>
      </w:r>
      <w:r w:rsidRPr="00421E62">
        <w:rPr>
          <w:szCs w:val="24"/>
        </w:rPr>
        <w:t xml:space="preserve">  </w:t>
      </w:r>
    </w:p>
    <w:p xmlns:wp14="http://schemas.microsoft.com/office/word/2010/wordml" w:rsidRPr="00421E62" w:rsidR="00722E7A" w:rsidP="0014229B" w:rsidRDefault="00722E7A" w14:paraId="4B5F6BEE" wp14:textId="77777777">
      <w:pPr>
        <w:pStyle w:val="Akapitzlist"/>
        <w:widowControl w:val="0"/>
        <w:numPr>
          <w:ilvl w:val="0"/>
          <w:numId w:val="26"/>
        </w:numPr>
        <w:autoSpaceDE w:val="0"/>
        <w:autoSpaceDN w:val="0"/>
        <w:adjustRightInd w:val="0"/>
        <w:spacing w:line="360" w:lineRule="auto"/>
        <w:ind w:left="567" w:hanging="567"/>
        <w:contextualSpacing/>
        <w:jc w:val="both"/>
        <w:rPr>
          <w:sz w:val="24"/>
          <w:szCs w:val="24"/>
        </w:rPr>
      </w:pPr>
      <w:r w:rsidRPr="00421E62">
        <w:rPr>
          <w:sz w:val="24"/>
          <w:szCs w:val="24"/>
        </w:rPr>
        <w:t xml:space="preserve">Przy ocenie ofert Zamawiający będzie się kierował następującymi kryteriami </w:t>
      </w:r>
      <w:r>
        <w:rPr>
          <w:sz w:val="24"/>
          <w:szCs w:val="24"/>
        </w:rPr>
        <w:t>(w każdym</w:t>
      </w:r>
      <w:r w:rsidRPr="00421E62">
        <w:rPr>
          <w:sz w:val="24"/>
          <w:szCs w:val="24"/>
        </w:rPr>
        <w:t xml:space="preserve"> </w:t>
      </w:r>
      <w:r>
        <w:rPr>
          <w:sz w:val="24"/>
          <w:szCs w:val="24"/>
        </w:rPr>
        <w:t>pakiecie</w:t>
      </w:r>
      <w:r w:rsidRPr="00421E62">
        <w:rPr>
          <w:sz w:val="24"/>
          <w:szCs w:val="24"/>
        </w:rPr>
        <w:t>)</w:t>
      </w:r>
    </w:p>
    <w:p xmlns:wp14="http://schemas.microsoft.com/office/word/2010/wordml" w:rsidRPr="00421E62" w:rsidR="00722E7A" w:rsidP="0014229B" w:rsidRDefault="00722E7A" w14:paraId="64CDC3CB" wp14:textId="77777777">
      <w:pPr>
        <w:pStyle w:val="Akapitzlist"/>
        <w:widowControl w:val="0"/>
        <w:numPr>
          <w:ilvl w:val="0"/>
          <w:numId w:val="39"/>
        </w:numPr>
        <w:autoSpaceDE w:val="0"/>
        <w:autoSpaceDN w:val="0"/>
        <w:adjustRightInd w:val="0"/>
        <w:spacing w:line="360" w:lineRule="auto"/>
        <w:ind w:left="567" w:hanging="567"/>
        <w:contextualSpacing/>
        <w:jc w:val="both"/>
        <w:rPr>
          <w:sz w:val="24"/>
          <w:szCs w:val="24"/>
        </w:rPr>
      </w:pPr>
      <w:r w:rsidRPr="00421E62">
        <w:rPr>
          <w:b/>
          <w:sz w:val="24"/>
          <w:szCs w:val="24"/>
        </w:rPr>
        <w:t xml:space="preserve">Cena – waga 60/100 pkt </w:t>
      </w:r>
    </w:p>
    <w:p xmlns:wp14="http://schemas.microsoft.com/office/word/2010/wordml" w:rsidR="00F73E85" w:rsidP="00722E7A" w:rsidRDefault="00722E7A" w14:paraId="52E56223" wp14:textId="77777777">
      <w:pPr>
        <w:spacing w:line="360" w:lineRule="auto"/>
        <w:rPr>
          <w:szCs w:val="24"/>
        </w:rPr>
      </w:pPr>
      <w:r w:rsidRPr="00421E62">
        <w:rPr>
          <w:szCs w:val="24"/>
        </w:rPr>
        <w:tab/>
      </w:r>
      <w:r w:rsidRPr="00421E62">
        <w:rPr>
          <w:szCs w:val="24"/>
        </w:rPr>
        <w:tab/>
      </w:r>
      <w:r w:rsidRPr="00421E62">
        <w:rPr>
          <w:szCs w:val="24"/>
        </w:rPr>
        <w:tab/>
      </w:r>
      <w:r w:rsidRPr="00421E62">
        <w:rPr>
          <w:szCs w:val="24"/>
        </w:rPr>
        <w:tab/>
      </w:r>
    </w:p>
    <w:p xmlns:wp14="http://schemas.microsoft.com/office/word/2010/wordml" w:rsidRPr="00421E62" w:rsidR="00722E7A" w:rsidP="00AA7C46" w:rsidRDefault="00AA7C46" w14:paraId="38C2B299" wp14:textId="77777777">
      <w:pPr>
        <w:spacing w:line="360" w:lineRule="auto"/>
        <w:rPr>
          <w:szCs w:val="24"/>
        </w:rPr>
      </w:pPr>
      <w:r>
        <w:rPr>
          <w:szCs w:val="24"/>
        </w:rPr>
        <w:t xml:space="preserve"> </w:t>
      </w:r>
      <w:r>
        <w:rPr>
          <w:szCs w:val="24"/>
        </w:rPr>
        <w:tab/>
      </w:r>
      <w:r>
        <w:rPr>
          <w:szCs w:val="24"/>
        </w:rPr>
        <w:tab/>
      </w:r>
      <w:r>
        <w:rPr>
          <w:szCs w:val="24"/>
        </w:rPr>
        <w:tab/>
      </w:r>
      <w:r>
        <w:rPr>
          <w:szCs w:val="24"/>
        </w:rPr>
        <w:t xml:space="preserve">    </w:t>
      </w:r>
      <w:r w:rsidRPr="00470831" w:rsidR="00470831">
        <w:rPr>
          <w:szCs w:val="24"/>
        </w:rPr>
        <w:t xml:space="preserve">najniższa cena spośród </w:t>
      </w:r>
      <w:r w:rsidR="00722E7A">
        <w:rPr>
          <w:szCs w:val="24"/>
        </w:rPr>
        <w:t>złożonych ofert</w:t>
      </w:r>
      <w:r w:rsidRPr="00421E62" w:rsidR="00722E7A">
        <w:rPr>
          <w:szCs w:val="24"/>
        </w:rPr>
        <w:t xml:space="preserve"> </w:t>
      </w:r>
    </w:p>
    <w:p xmlns:wp14="http://schemas.microsoft.com/office/word/2010/wordml" w:rsidRPr="00421E62" w:rsidR="00722E7A" w:rsidP="00722E7A" w:rsidRDefault="00722E7A" w14:paraId="72567F49" wp14:textId="77777777">
      <w:pPr>
        <w:spacing w:line="360" w:lineRule="auto"/>
        <w:rPr>
          <w:szCs w:val="24"/>
        </w:rPr>
      </w:pPr>
      <w:r w:rsidRPr="00421E62">
        <w:rPr>
          <w:szCs w:val="24"/>
        </w:rPr>
        <w:t>Liczba punktów  =     ------------------------------------------------------ x 60 pkt</w:t>
      </w:r>
    </w:p>
    <w:p xmlns:wp14="http://schemas.microsoft.com/office/word/2010/wordml" w:rsidR="00722E7A" w:rsidP="00722E7A" w:rsidRDefault="00722E7A" w14:paraId="3942E130" wp14:textId="77777777">
      <w:pPr>
        <w:spacing w:line="360" w:lineRule="auto"/>
        <w:rPr>
          <w:szCs w:val="24"/>
        </w:rPr>
      </w:pPr>
      <w:r w:rsidRPr="00421E62">
        <w:rPr>
          <w:szCs w:val="24"/>
        </w:rPr>
        <w:tab/>
      </w:r>
      <w:r w:rsidRPr="00421E62">
        <w:rPr>
          <w:szCs w:val="24"/>
        </w:rPr>
        <w:tab/>
      </w:r>
      <w:r w:rsidRPr="00421E62">
        <w:rPr>
          <w:szCs w:val="24"/>
        </w:rPr>
        <w:tab/>
      </w:r>
      <w:r w:rsidRPr="00421E62">
        <w:rPr>
          <w:szCs w:val="24"/>
        </w:rPr>
        <w:tab/>
      </w:r>
      <w:r w:rsidR="00AA7C46">
        <w:rPr>
          <w:szCs w:val="24"/>
        </w:rPr>
        <w:t xml:space="preserve">       </w:t>
      </w:r>
      <w:r w:rsidRPr="00421E62">
        <w:rPr>
          <w:szCs w:val="24"/>
        </w:rPr>
        <w:t xml:space="preserve">cena badanej oferty </w:t>
      </w:r>
    </w:p>
    <w:p xmlns:wp14="http://schemas.microsoft.com/office/word/2010/wordml" w:rsidR="00AA7C46" w:rsidP="00AA7C46" w:rsidRDefault="00AA7C46" w14:paraId="07547A01" wp14:textId="77777777">
      <w:pPr>
        <w:spacing w:line="360" w:lineRule="auto"/>
        <w:rPr>
          <w:szCs w:val="24"/>
        </w:rPr>
      </w:pPr>
    </w:p>
    <w:p xmlns:wp14="http://schemas.microsoft.com/office/word/2010/wordml" w:rsidRPr="00AA7C46" w:rsidR="00AA7C46" w:rsidP="00AA7C46" w:rsidRDefault="00AA7C46" w14:paraId="7014514F" wp14:textId="77777777">
      <w:pPr>
        <w:numPr>
          <w:ilvl w:val="0"/>
          <w:numId w:val="39"/>
        </w:numPr>
        <w:spacing w:line="360" w:lineRule="auto"/>
        <w:jc w:val="left"/>
        <w:rPr>
          <w:b/>
          <w:bCs/>
          <w:szCs w:val="24"/>
        </w:rPr>
      </w:pPr>
      <w:r w:rsidRPr="00AA7C46">
        <w:rPr>
          <w:b/>
          <w:bCs/>
          <w:szCs w:val="24"/>
        </w:rPr>
        <w:t xml:space="preserve">Termin </w:t>
      </w:r>
      <w:r w:rsidR="00FB1DC1">
        <w:rPr>
          <w:b/>
          <w:bCs/>
          <w:szCs w:val="24"/>
        </w:rPr>
        <w:t>wykonania zamówienia</w:t>
      </w:r>
      <w:r w:rsidRPr="00AA7C46">
        <w:rPr>
          <w:b/>
          <w:bCs/>
          <w:szCs w:val="24"/>
        </w:rPr>
        <w:t xml:space="preserve"> – waga 40 punktów </w:t>
      </w:r>
    </w:p>
    <w:p xmlns:wp14="http://schemas.microsoft.com/office/word/2010/wordml" w:rsidRPr="00421E62" w:rsidR="00722E7A" w:rsidP="00722E7A" w:rsidRDefault="00722E7A" w14:paraId="5043CB0F" wp14:textId="77777777">
      <w:pPr>
        <w:tabs>
          <w:tab w:val="left" w:pos="851"/>
          <w:tab w:val="left" w:pos="993"/>
        </w:tabs>
        <w:autoSpaceDE w:val="0"/>
        <w:spacing w:line="360" w:lineRule="auto"/>
        <w:jc w:val="center"/>
        <w:rPr>
          <w:szCs w:val="24"/>
        </w:rPr>
      </w:pPr>
    </w:p>
    <w:p xmlns:wp14="http://schemas.microsoft.com/office/word/2010/wordml" w:rsidRPr="00421E62" w:rsidR="00722E7A" w:rsidP="00722E7A" w:rsidRDefault="00F73E85" w14:paraId="53D15132" wp14:textId="77777777">
      <w:pPr>
        <w:tabs>
          <w:tab w:val="left" w:pos="851"/>
          <w:tab w:val="left" w:pos="993"/>
        </w:tabs>
        <w:autoSpaceDE w:val="0"/>
        <w:spacing w:line="360" w:lineRule="auto"/>
        <w:jc w:val="center"/>
        <w:rPr>
          <w:szCs w:val="24"/>
        </w:rPr>
      </w:pPr>
      <w:r>
        <w:rPr>
          <w:szCs w:val="24"/>
        </w:rPr>
        <w:t>Najkrótszy</w:t>
      </w:r>
      <w:r w:rsidRPr="00421E62" w:rsidR="00722E7A">
        <w:rPr>
          <w:szCs w:val="24"/>
        </w:rPr>
        <w:t xml:space="preserve"> </w:t>
      </w:r>
      <w:r>
        <w:rPr>
          <w:szCs w:val="24"/>
        </w:rPr>
        <w:t xml:space="preserve">termin </w:t>
      </w:r>
      <w:r w:rsidR="00FB1DC1">
        <w:rPr>
          <w:szCs w:val="24"/>
        </w:rPr>
        <w:t>wykonania zamówienia</w:t>
      </w:r>
      <w:r w:rsidRPr="00421E62" w:rsidR="00722E7A">
        <w:rPr>
          <w:szCs w:val="24"/>
        </w:rPr>
        <w:t xml:space="preserve"> </w:t>
      </w:r>
    </w:p>
    <w:p xmlns:wp14="http://schemas.microsoft.com/office/word/2010/wordml" w:rsidRPr="00421E62" w:rsidR="00722E7A" w:rsidP="00722E7A" w:rsidRDefault="00722E7A" w14:paraId="0799870F" wp14:textId="23F4E7BA">
      <w:pPr>
        <w:tabs>
          <w:tab w:val="left" w:pos="851"/>
          <w:tab w:val="left" w:pos="993"/>
        </w:tabs>
        <w:autoSpaceDE w:val="0"/>
        <w:spacing w:line="360" w:lineRule="auto"/>
        <w:jc w:val="center"/>
      </w:pPr>
      <w:r w:rsidR="00722E7A">
        <w:rPr/>
        <w:t xml:space="preserve">spośród złożonych </w:t>
      </w:r>
      <w:r w:rsidR="00470831">
        <w:rPr/>
        <w:t>(w przedziale 1</w:t>
      </w:r>
      <w:r w:rsidR="00FB1DC1">
        <w:rPr/>
        <w:t>0</w:t>
      </w:r>
      <w:r w:rsidR="00470831">
        <w:rPr/>
        <w:t>-</w:t>
      </w:r>
      <w:r w:rsidR="52A7D3BE">
        <w:rPr/>
        <w:t>30</w:t>
      </w:r>
      <w:r w:rsidR="00470831">
        <w:rPr/>
        <w:t xml:space="preserve"> dni</w:t>
      </w:r>
      <w:r w:rsidR="00F73E85">
        <w:rPr/>
        <w:t xml:space="preserve"> kalendarzowych</w:t>
      </w:r>
      <w:r w:rsidR="00722E7A">
        <w:rPr/>
        <w:t>)</w:t>
      </w:r>
    </w:p>
    <w:p xmlns:wp14="http://schemas.microsoft.com/office/word/2010/wordml" w:rsidRPr="00421E62" w:rsidR="00722E7A" w:rsidP="00722E7A" w:rsidRDefault="00722E7A" w14:paraId="2B1DAB2A" wp14:textId="77777777">
      <w:pPr>
        <w:spacing w:line="360" w:lineRule="auto"/>
        <w:rPr>
          <w:szCs w:val="24"/>
        </w:rPr>
      </w:pPr>
      <w:r w:rsidRPr="00421E62">
        <w:rPr>
          <w:szCs w:val="24"/>
        </w:rPr>
        <w:t xml:space="preserve">Liczba punktów  = -------------------------------------------------------------------------------  x </w:t>
      </w:r>
      <w:r>
        <w:rPr>
          <w:szCs w:val="24"/>
        </w:rPr>
        <w:t>4</w:t>
      </w:r>
      <w:r w:rsidRPr="00421E62">
        <w:rPr>
          <w:szCs w:val="24"/>
        </w:rPr>
        <w:t xml:space="preserve">0 </w:t>
      </w:r>
    </w:p>
    <w:p xmlns:wp14="http://schemas.microsoft.com/office/word/2010/wordml" w:rsidRPr="00421E62" w:rsidR="00722E7A" w:rsidP="00722E7A" w:rsidRDefault="00470831" w14:paraId="26957EF0" wp14:textId="77777777">
      <w:pPr>
        <w:tabs>
          <w:tab w:val="left" w:pos="2127"/>
        </w:tabs>
        <w:spacing w:line="360" w:lineRule="auto"/>
        <w:ind w:left="2127" w:hanging="2127"/>
        <w:jc w:val="center"/>
        <w:rPr>
          <w:szCs w:val="24"/>
        </w:rPr>
      </w:pPr>
      <w:r>
        <w:rPr>
          <w:szCs w:val="24"/>
        </w:rPr>
        <w:t xml:space="preserve">Termin </w:t>
      </w:r>
      <w:r w:rsidR="00FB1DC1">
        <w:rPr>
          <w:szCs w:val="24"/>
        </w:rPr>
        <w:t>wykonania zamówienia</w:t>
      </w:r>
    </w:p>
    <w:p xmlns:wp14="http://schemas.microsoft.com/office/word/2010/wordml" w:rsidR="00722E7A" w:rsidP="00722E7A" w:rsidRDefault="00722E7A" w14:paraId="0297FCCF" wp14:textId="02B4D500">
      <w:pPr>
        <w:tabs>
          <w:tab w:val="left" w:pos="2127"/>
        </w:tabs>
        <w:spacing w:line="360" w:lineRule="auto"/>
        <w:ind w:left="2127" w:hanging="2127"/>
        <w:jc w:val="center"/>
      </w:pPr>
      <w:r w:rsidR="00722E7A">
        <w:rPr/>
        <w:t>złożonej oferty (</w:t>
      </w:r>
      <w:r w:rsidR="00470831">
        <w:rPr/>
        <w:t>w przedziale 1</w:t>
      </w:r>
      <w:r w:rsidR="00FB1DC1">
        <w:rPr/>
        <w:t>0-</w:t>
      </w:r>
      <w:r w:rsidR="14CF274F">
        <w:rPr/>
        <w:t>30</w:t>
      </w:r>
      <w:r w:rsidR="00470831">
        <w:rPr/>
        <w:t xml:space="preserve"> dni kalendarzowych</w:t>
      </w:r>
      <w:r w:rsidR="00722E7A">
        <w:rPr/>
        <w:t>)</w:t>
      </w:r>
    </w:p>
    <w:p xmlns:wp14="http://schemas.microsoft.com/office/word/2010/wordml" w:rsidR="007B4C3F" w:rsidP="00722E7A" w:rsidRDefault="007B4C3F" w14:paraId="07459315" wp14:textId="77777777">
      <w:pPr>
        <w:tabs>
          <w:tab w:val="left" w:pos="2127"/>
        </w:tabs>
        <w:spacing w:line="360" w:lineRule="auto"/>
        <w:ind w:left="2127" w:hanging="2127"/>
        <w:jc w:val="center"/>
        <w:rPr>
          <w:szCs w:val="24"/>
        </w:rPr>
      </w:pPr>
    </w:p>
    <w:p xmlns:wp14="http://schemas.microsoft.com/office/word/2010/wordml" w:rsidRPr="00421E62" w:rsidR="00722E7A" w:rsidP="00AA7C46" w:rsidRDefault="00722E7A" w14:paraId="58916DBC"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 xml:space="preserve">Za najkorzystniejszą ofertę zostanie uznana oferta, która otrzyma największą łączną ilość punktów w kryteriach oceny ofert oraz spełniającą jednocześnie warunki udziału </w:t>
      </w:r>
      <w:r w:rsidRPr="00421E62">
        <w:rPr>
          <w:sz w:val="24"/>
          <w:szCs w:val="24"/>
        </w:rPr>
        <w:br/>
      </w:r>
      <w:r w:rsidRPr="00421E62">
        <w:rPr>
          <w:sz w:val="24"/>
          <w:szCs w:val="24"/>
        </w:rPr>
        <w:t xml:space="preserve">w postępowaniu – odpowiednio do </w:t>
      </w:r>
      <w:r>
        <w:rPr>
          <w:sz w:val="24"/>
          <w:szCs w:val="24"/>
        </w:rPr>
        <w:t>pakietu</w:t>
      </w:r>
      <w:r w:rsidRPr="00421E62">
        <w:rPr>
          <w:sz w:val="24"/>
          <w:szCs w:val="24"/>
        </w:rPr>
        <w:t>.</w:t>
      </w:r>
    </w:p>
    <w:p xmlns:wp14="http://schemas.microsoft.com/office/word/2010/wordml" w:rsidR="00722E7A" w:rsidP="00AA7C46" w:rsidRDefault="00722E7A" w14:paraId="71245F85"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 xml:space="preserve">Punktacja będzie liczona z dokładnością do dwóch miejsc po przecinku </w:t>
      </w:r>
      <w:r w:rsidRPr="00421E62">
        <w:rPr>
          <w:sz w:val="24"/>
          <w:szCs w:val="24"/>
        </w:rPr>
        <w:br/>
      </w:r>
      <w:r w:rsidRPr="00421E62">
        <w:rPr>
          <w:sz w:val="24"/>
          <w:szCs w:val="24"/>
        </w:rPr>
        <w:t>z uwzględnieniem trzeciej cyfry po przecinku tj.: części setnych zgodnie z zasadą zaokrągleń matematycznych.</w:t>
      </w:r>
    </w:p>
    <w:p xmlns:wp14="http://schemas.microsoft.com/office/word/2010/wordml" w:rsidRPr="00421E62" w:rsidR="00722E7A" w:rsidP="00AA7C46" w:rsidRDefault="00722E7A" w14:paraId="1933E174" wp14:textId="77777777">
      <w:pPr>
        <w:pStyle w:val="Akapitzlist"/>
        <w:widowControl w:val="0"/>
        <w:numPr>
          <w:ilvl w:val="0"/>
          <w:numId w:val="31"/>
        </w:numPr>
        <w:autoSpaceDE w:val="0"/>
        <w:autoSpaceDN w:val="0"/>
        <w:adjustRightInd w:val="0"/>
        <w:spacing w:line="360" w:lineRule="auto"/>
        <w:contextualSpacing/>
        <w:jc w:val="both"/>
        <w:rPr>
          <w:sz w:val="24"/>
          <w:szCs w:val="24"/>
        </w:rPr>
      </w:pPr>
      <w:r w:rsidRPr="00421E62">
        <w:rPr>
          <w:sz w:val="24"/>
          <w:szCs w:val="24"/>
        </w:rPr>
        <w:t>Zamawiający poprawi w złożonych ofertach:</w:t>
      </w:r>
    </w:p>
    <w:p xmlns:wp14="http://schemas.microsoft.com/office/word/2010/wordml" w:rsidRPr="00421E62" w:rsidR="00722E7A" w:rsidP="0014229B" w:rsidRDefault="00722E7A" w14:paraId="734C8DCA"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oczywiste omyłki pisarskie,</w:t>
      </w:r>
    </w:p>
    <w:p xmlns:wp14="http://schemas.microsoft.com/office/word/2010/wordml" w:rsidRPr="00421E62" w:rsidR="00722E7A" w:rsidP="0014229B" w:rsidRDefault="00722E7A" w14:paraId="26B6A4EA"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oczywiste omyłki rachunkowe, z uwzględnieniem konsekwencji rachunkowych dokonanych poprawek,</w:t>
      </w:r>
    </w:p>
    <w:p xmlns:wp14="http://schemas.microsoft.com/office/word/2010/wordml" w:rsidR="00EB4234" w:rsidP="0014229B" w:rsidRDefault="00722E7A" w14:paraId="1BDC71E8"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 xml:space="preserve">inne omyłki polegające na niezgodności oferty ze szczegółowym opisem przedmiotu </w:t>
      </w:r>
    </w:p>
    <w:p xmlns:wp14="http://schemas.microsoft.com/office/word/2010/wordml" w:rsidRPr="00421E62" w:rsidR="00722E7A" w:rsidP="0014229B" w:rsidRDefault="00722E7A" w14:paraId="274557B8" wp14:textId="77777777">
      <w:pPr>
        <w:pStyle w:val="Akapitzlist"/>
        <w:widowControl w:val="0"/>
        <w:numPr>
          <w:ilvl w:val="1"/>
          <w:numId w:val="26"/>
        </w:numPr>
        <w:tabs>
          <w:tab w:val="left" w:pos="709"/>
        </w:tabs>
        <w:autoSpaceDE w:val="0"/>
        <w:autoSpaceDN w:val="0"/>
        <w:adjustRightInd w:val="0"/>
        <w:spacing w:line="360" w:lineRule="auto"/>
        <w:ind w:left="709" w:hanging="709"/>
        <w:contextualSpacing/>
        <w:jc w:val="both"/>
        <w:rPr>
          <w:sz w:val="24"/>
          <w:szCs w:val="24"/>
        </w:rPr>
      </w:pPr>
      <w:r w:rsidRPr="00421E62">
        <w:rPr>
          <w:sz w:val="24"/>
          <w:szCs w:val="24"/>
        </w:rPr>
        <w:t>zamówienia, niepowodujące istotnych zmian w treści oferty</w:t>
      </w:r>
    </w:p>
    <w:p xmlns:wp14="http://schemas.microsoft.com/office/word/2010/wordml" w:rsidRPr="00421E62" w:rsidR="00722E7A" w:rsidP="00722E7A" w:rsidRDefault="00722E7A" w14:paraId="35187F96" wp14:textId="77777777">
      <w:pPr>
        <w:pStyle w:val="Akapitzlist"/>
        <w:tabs>
          <w:tab w:val="left" w:pos="1134"/>
        </w:tabs>
        <w:spacing w:line="360" w:lineRule="auto"/>
        <w:ind w:left="1134" w:hanging="425"/>
        <w:jc w:val="both"/>
        <w:rPr>
          <w:sz w:val="24"/>
          <w:szCs w:val="24"/>
        </w:rPr>
      </w:pPr>
      <w:r w:rsidRPr="2F075155" w:rsidR="00722E7A">
        <w:rPr>
          <w:sz w:val="24"/>
          <w:szCs w:val="24"/>
        </w:rPr>
        <w:t>- niezwłocznie zawiadamiając o tym wykonawcę, którego oferta została poprawiona.</w:t>
      </w:r>
    </w:p>
    <w:p xmlns:wp14="http://schemas.microsoft.com/office/word/2010/wordml" w:rsidRPr="00421E62" w:rsidR="00FB1DC1" w:rsidP="00722E7A" w:rsidRDefault="00FB1DC1" w14:paraId="44E871BC" wp14:textId="77777777">
      <w:pPr>
        <w:widowControl w:val="0"/>
        <w:shd w:val="clear" w:color="auto" w:fill="FFFFFF"/>
        <w:tabs>
          <w:tab w:val="left" w:pos="341"/>
        </w:tabs>
        <w:autoSpaceDE w:val="0"/>
        <w:autoSpaceDN w:val="0"/>
        <w:adjustRightInd w:val="0"/>
        <w:spacing w:line="360" w:lineRule="auto"/>
        <w:ind w:left="709" w:hanging="1065"/>
        <w:rPr>
          <w:b/>
          <w:strike/>
          <w:spacing w:val="-17"/>
          <w:szCs w:val="24"/>
        </w:rPr>
      </w:pPr>
    </w:p>
    <w:p xmlns:wp14="http://schemas.microsoft.com/office/word/2010/wordml" w:rsidRPr="00421E62" w:rsidR="00722E7A" w:rsidP="00722E7A" w:rsidRDefault="00722E7A" w14:paraId="4167B067" wp14:textId="77777777">
      <w:pPr>
        <w:spacing w:line="360" w:lineRule="auto"/>
        <w:rPr>
          <w:szCs w:val="24"/>
        </w:rPr>
      </w:pPr>
      <w:r w:rsidRPr="00421E62">
        <w:rPr>
          <w:b/>
          <w:spacing w:val="-17"/>
          <w:szCs w:val="24"/>
        </w:rPr>
        <w:t>14</w:t>
      </w:r>
      <w:r w:rsidRPr="00421E62">
        <w:rPr>
          <w:szCs w:val="24"/>
        </w:rPr>
        <w:t xml:space="preserve">. </w:t>
      </w:r>
      <w:r w:rsidRPr="00421E62">
        <w:rPr>
          <w:b/>
          <w:szCs w:val="24"/>
        </w:rPr>
        <w:t xml:space="preserve">Informacje o formalnościach, jakie powinny zostać dopełnione po wyborze oferty </w:t>
      </w:r>
      <w:r w:rsidRPr="00421E62">
        <w:rPr>
          <w:b/>
          <w:szCs w:val="24"/>
        </w:rPr>
        <w:br/>
      </w:r>
      <w:r w:rsidRPr="00421E62">
        <w:rPr>
          <w:b/>
          <w:szCs w:val="24"/>
        </w:rPr>
        <w:t>w celu zawarcia umowy w sprawie zamówienia publicznego</w:t>
      </w:r>
    </w:p>
    <w:p xmlns:wp14="http://schemas.microsoft.com/office/word/2010/wordml" w:rsidRPr="00FB1DC1" w:rsidR="00FB1DC1" w:rsidP="0014229B" w:rsidRDefault="00FB1DC1" w14:paraId="492215D2" wp14:textId="55FFB921">
      <w:pPr>
        <w:pStyle w:val="Akapitzlist"/>
        <w:widowControl w:val="0"/>
        <w:numPr>
          <w:ilvl w:val="0"/>
          <w:numId w:val="44"/>
        </w:numPr>
        <w:autoSpaceDE w:val="0"/>
        <w:autoSpaceDN w:val="0"/>
        <w:adjustRightInd w:val="0"/>
        <w:spacing w:line="360" w:lineRule="auto"/>
        <w:ind w:left="426" w:hanging="426"/>
        <w:contextualSpacing/>
        <w:jc w:val="both"/>
        <w:rPr>
          <w:sz w:val="24"/>
          <w:szCs w:val="24"/>
        </w:rPr>
      </w:pPr>
      <w:r w:rsidRPr="1EDB3A8D" w:rsidR="00FB1DC1">
        <w:rPr>
          <w:sz w:val="24"/>
          <w:szCs w:val="24"/>
        </w:rPr>
        <w:t>Przed zawarciem umowy Wykonawca dostarczy Szczegółową kalkulacj</w:t>
      </w:r>
      <w:r w:rsidRPr="1EDB3A8D" w:rsidR="00FB1DC1">
        <w:rPr>
          <w:sz w:val="24"/>
          <w:szCs w:val="24"/>
        </w:rPr>
        <w:t>ę</w:t>
      </w:r>
      <w:r w:rsidRPr="1EDB3A8D" w:rsidR="00FB1DC1">
        <w:rPr>
          <w:sz w:val="24"/>
          <w:szCs w:val="24"/>
        </w:rPr>
        <w:t xml:space="preserve"> kosztów – przygotowaną przez Wykonawcę (rozszerzony pliku pn.: Szczegółowy opisu przedmiotu zamówienia o dane w szczególności nazwy i symbole dostarczanych towarów, wartości jednostkowe netto lub ceny brutto każdego produktu). </w:t>
      </w:r>
      <w:r w:rsidRPr="1EDB3A8D" w:rsidR="00FB1DC1">
        <w:rPr>
          <w:color w:val="FF0000"/>
          <w:sz w:val="24"/>
          <w:szCs w:val="24"/>
        </w:rPr>
        <w:t xml:space="preserve">Złożenie przez Wykonawcę wypełnionego załącznika </w:t>
      </w:r>
      <w:r w:rsidRPr="1EDB3A8D" w:rsidR="2015059A">
        <w:rPr>
          <w:color w:val="FF0000"/>
          <w:sz w:val="24"/>
          <w:szCs w:val="24"/>
        </w:rPr>
        <w:t xml:space="preserve">nr 1 do SIWZ/załącznika </w:t>
      </w:r>
      <w:r w:rsidRPr="1EDB3A8D" w:rsidR="00FB1DC1">
        <w:rPr>
          <w:color w:val="FF0000"/>
          <w:sz w:val="24"/>
          <w:szCs w:val="24"/>
        </w:rPr>
        <w:t>nr 2 do umowy wraz z ofertą nie będzie weryfikowane przez Zamawiającego na etapie oceny ofert a załącznik ten nie będzie stanowił treści oferty.</w:t>
      </w:r>
      <w:r w:rsidRPr="1EDB3A8D" w:rsidR="00FB1DC1">
        <w:rPr>
          <w:sz w:val="24"/>
          <w:szCs w:val="24"/>
        </w:rPr>
        <w:t xml:space="preserve"> </w:t>
      </w:r>
    </w:p>
    <w:p xmlns:wp14="http://schemas.microsoft.com/office/word/2010/wordml" w:rsidRPr="00D424B5" w:rsidR="00722E7A" w:rsidP="0014229B" w:rsidRDefault="00722E7A" w14:paraId="050D08F2" wp14:textId="77777777">
      <w:pPr>
        <w:pStyle w:val="Akapitzlist"/>
        <w:widowControl w:val="0"/>
        <w:numPr>
          <w:ilvl w:val="0"/>
          <w:numId w:val="44"/>
        </w:numPr>
        <w:autoSpaceDE w:val="0"/>
        <w:autoSpaceDN w:val="0"/>
        <w:adjustRightInd w:val="0"/>
        <w:spacing w:line="360" w:lineRule="auto"/>
        <w:ind w:left="426" w:hanging="426"/>
        <w:contextualSpacing/>
        <w:jc w:val="both"/>
        <w:rPr>
          <w:rStyle w:val="FontStyle60"/>
          <w:b w:val="0"/>
          <w:bCs w:val="0"/>
          <w:sz w:val="24"/>
          <w:szCs w:val="24"/>
        </w:rPr>
      </w:pPr>
      <w:r w:rsidRPr="00421E62">
        <w:rPr>
          <w:bCs/>
          <w:sz w:val="24"/>
          <w:szCs w:val="24"/>
        </w:rPr>
        <w:t xml:space="preserve">Jeżeli wykonawca, którego oferta zostanie wybrana jako najkorzystniejsza, będzie uchylał się od zawarcia umowy w sprawie zamówienia publicznego, zamawiający może wybrać ofertę najkorzystniejszą spośród pozostałych ofert bez przeprowadzania ich ponownego badania i oceny, chyba że będą zachodzić przesłanki unieważnienia postępowania, </w:t>
      </w:r>
      <w:r w:rsidRPr="00421E62">
        <w:rPr>
          <w:bCs/>
          <w:sz w:val="24"/>
          <w:szCs w:val="24"/>
        </w:rPr>
        <w:br/>
      </w:r>
      <w:r w:rsidRPr="00421E62">
        <w:rPr>
          <w:bCs/>
          <w:sz w:val="24"/>
          <w:szCs w:val="24"/>
        </w:rPr>
        <w:t>o których mowa w art. 93 ust. 1</w:t>
      </w:r>
      <w:r w:rsidRPr="00421E62">
        <w:rPr>
          <w:rStyle w:val="FontStyle60"/>
          <w:b w:val="0"/>
          <w:sz w:val="24"/>
          <w:szCs w:val="24"/>
        </w:rPr>
        <w:t>.</w:t>
      </w:r>
    </w:p>
    <w:p xmlns:wp14="http://schemas.microsoft.com/office/word/2010/wordml" w:rsidRPr="00421E62" w:rsidR="00722E7A" w:rsidP="00722E7A" w:rsidRDefault="00722E7A" w14:paraId="144A5D23" wp14:textId="77777777">
      <w:pPr>
        <w:spacing w:line="360" w:lineRule="auto"/>
        <w:rPr>
          <w:b/>
          <w:szCs w:val="24"/>
        </w:rPr>
      </w:pPr>
    </w:p>
    <w:p xmlns:wp14="http://schemas.microsoft.com/office/word/2010/wordml" w:rsidRPr="00421E62" w:rsidR="00722E7A" w:rsidP="00722E7A" w:rsidRDefault="00722E7A" w14:paraId="2E36C098" wp14:textId="77777777">
      <w:pPr>
        <w:spacing w:line="360" w:lineRule="auto"/>
        <w:rPr>
          <w:b/>
          <w:bCs/>
          <w:szCs w:val="24"/>
        </w:rPr>
      </w:pPr>
      <w:r w:rsidRPr="00421E62">
        <w:rPr>
          <w:b/>
          <w:szCs w:val="24"/>
        </w:rPr>
        <w:t>15.</w:t>
      </w:r>
      <w:r w:rsidRPr="00421E62">
        <w:rPr>
          <w:szCs w:val="24"/>
        </w:rPr>
        <w:tab/>
      </w:r>
      <w:r w:rsidRPr="00421E62">
        <w:rPr>
          <w:b/>
          <w:bCs/>
          <w:szCs w:val="24"/>
        </w:rPr>
        <w:t>Wymagania dotyczące zabezpieczenia należytego wykonania umowy</w:t>
      </w:r>
    </w:p>
    <w:p xmlns:wp14="http://schemas.microsoft.com/office/word/2010/wordml" w:rsidR="00722E7A" w:rsidP="00722E7A" w:rsidRDefault="00722E7A" w14:paraId="76ECD07C" wp14:textId="77777777">
      <w:pPr>
        <w:tabs>
          <w:tab w:val="left" w:pos="567"/>
        </w:tabs>
        <w:spacing w:line="360" w:lineRule="auto"/>
        <w:rPr>
          <w:szCs w:val="24"/>
        </w:rPr>
      </w:pPr>
      <w:r>
        <w:rPr>
          <w:szCs w:val="24"/>
        </w:rPr>
        <w:t>Nie jest wymagane.</w:t>
      </w:r>
    </w:p>
    <w:p xmlns:wp14="http://schemas.microsoft.com/office/word/2010/wordml" w:rsidRPr="00421E62" w:rsidR="00722E7A" w:rsidP="00722E7A" w:rsidRDefault="00722E7A" w14:paraId="738610EB" wp14:textId="77777777">
      <w:pPr>
        <w:tabs>
          <w:tab w:val="left" w:pos="567"/>
        </w:tabs>
        <w:spacing w:line="360" w:lineRule="auto"/>
        <w:rPr>
          <w:szCs w:val="24"/>
        </w:rPr>
      </w:pPr>
    </w:p>
    <w:p xmlns:wp14="http://schemas.microsoft.com/office/word/2010/wordml" w:rsidRPr="00421E62" w:rsidR="00722E7A" w:rsidP="00722E7A" w:rsidRDefault="00722E7A" w14:paraId="099AD35D" wp14:textId="77777777">
      <w:pPr>
        <w:spacing w:line="360" w:lineRule="auto"/>
        <w:rPr>
          <w:b/>
          <w:bCs/>
          <w:szCs w:val="24"/>
        </w:rPr>
      </w:pPr>
      <w:r w:rsidRPr="00421E62">
        <w:rPr>
          <w:b/>
          <w:bCs/>
          <w:szCs w:val="24"/>
        </w:rPr>
        <w:t>16.</w:t>
      </w:r>
      <w:r w:rsidRPr="00421E62">
        <w:rPr>
          <w:b/>
          <w:bCs/>
          <w:szCs w:val="24"/>
        </w:rPr>
        <w:tab/>
      </w:r>
      <w:r w:rsidRPr="00421E62">
        <w:rPr>
          <w:b/>
          <w:bCs/>
          <w:szCs w:val="24"/>
        </w:rPr>
        <w:t>Wzór umowy</w:t>
      </w:r>
    </w:p>
    <w:p xmlns:wp14="http://schemas.microsoft.com/office/word/2010/wordml" w:rsidRPr="00421E62" w:rsidR="00722E7A" w:rsidP="00722E7A" w:rsidRDefault="00722E7A" w14:paraId="67D15CFB" wp14:textId="77777777">
      <w:pPr>
        <w:pStyle w:val="Tekstpodstawowy31"/>
        <w:rPr>
          <w:rFonts w:ascii="Times New Roman" w:hAnsi="Times New Roman" w:cs="Times New Roman"/>
          <w:sz w:val="24"/>
          <w:szCs w:val="24"/>
        </w:rPr>
      </w:pPr>
      <w:r w:rsidRPr="00421E62">
        <w:rPr>
          <w:rFonts w:ascii="Times New Roman" w:hAnsi="Times New Roman" w:cs="Times New Roman"/>
          <w:sz w:val="24"/>
          <w:szCs w:val="24"/>
        </w:rPr>
        <w:t xml:space="preserve">Wzór umowy stanowi załącznik nr 4 do SIWZ - jeden wzór dla wszystkich </w:t>
      </w:r>
      <w:r>
        <w:rPr>
          <w:rFonts w:ascii="Times New Roman" w:hAnsi="Times New Roman" w:cs="Times New Roman"/>
          <w:sz w:val="24"/>
          <w:szCs w:val="24"/>
        </w:rPr>
        <w:t>pakietów</w:t>
      </w:r>
      <w:r w:rsidRPr="00421E62">
        <w:rPr>
          <w:rFonts w:ascii="Times New Roman" w:hAnsi="Times New Roman" w:cs="Times New Roman"/>
          <w:sz w:val="24"/>
          <w:szCs w:val="24"/>
        </w:rPr>
        <w:t>.</w:t>
      </w:r>
    </w:p>
    <w:p xmlns:wp14="http://schemas.microsoft.com/office/word/2010/wordml" w:rsidRPr="00421E62" w:rsidR="00722E7A" w:rsidP="00722E7A" w:rsidRDefault="00722E7A" w14:paraId="637805D2" wp14:textId="77777777">
      <w:pPr>
        <w:spacing w:line="360" w:lineRule="auto"/>
        <w:rPr>
          <w:szCs w:val="24"/>
        </w:rPr>
      </w:pPr>
    </w:p>
    <w:p xmlns:wp14="http://schemas.microsoft.com/office/word/2010/wordml" w:rsidRPr="00421E62" w:rsidR="00722E7A" w:rsidP="00722E7A" w:rsidRDefault="00722E7A" w14:paraId="4D081A95" wp14:textId="77777777">
      <w:pPr>
        <w:spacing w:line="360" w:lineRule="auto"/>
        <w:ind w:left="709" w:hanging="709"/>
        <w:rPr>
          <w:b/>
          <w:bCs/>
          <w:szCs w:val="24"/>
        </w:rPr>
      </w:pPr>
      <w:r w:rsidRPr="00421E62">
        <w:rPr>
          <w:b/>
          <w:bCs/>
          <w:szCs w:val="24"/>
        </w:rPr>
        <w:t>17.</w:t>
      </w:r>
      <w:r w:rsidRPr="00421E62">
        <w:rPr>
          <w:b/>
          <w:bCs/>
          <w:szCs w:val="24"/>
        </w:rPr>
        <w:tab/>
      </w:r>
      <w:r w:rsidRPr="00421E62">
        <w:rPr>
          <w:b/>
          <w:bCs/>
          <w:szCs w:val="24"/>
        </w:rPr>
        <w:t>Pouczenie o środkach ochrony prawnej przysługujących Wykonawcy w toku postępowania o udzielenie zamówienia</w:t>
      </w:r>
    </w:p>
    <w:p xmlns:wp14="http://schemas.microsoft.com/office/word/2010/wordml" w:rsidR="00722E7A" w:rsidP="0014229B" w:rsidRDefault="00722E7A" w14:paraId="6AA76881" wp14:textId="77777777">
      <w:pPr>
        <w:pStyle w:val="Akapitzlist1"/>
        <w:numPr>
          <w:ilvl w:val="0"/>
          <w:numId w:val="46"/>
        </w:numPr>
        <w:tabs>
          <w:tab w:val="left" w:pos="567"/>
        </w:tabs>
        <w:suppressAutoHyphens/>
        <w:spacing w:after="0" w:line="360" w:lineRule="auto"/>
        <w:ind w:left="567" w:right="-2" w:hanging="567"/>
        <w:jc w:val="both"/>
        <w:rPr>
          <w:rFonts w:ascii="Times New Roman" w:hAnsi="Times New Roman" w:cs="Times New Roman"/>
          <w:sz w:val="24"/>
          <w:szCs w:val="24"/>
        </w:rPr>
      </w:pPr>
      <w:r w:rsidRPr="00421E62">
        <w:rPr>
          <w:rFonts w:ascii="Times New Roman" w:hAnsi="Times New Roman" w:cs="Times New Roman"/>
          <w:sz w:val="24"/>
          <w:szCs w:val="24"/>
        </w:rPr>
        <w:t xml:space="preserve">Środki ochrony prawnej określone w dziale VI ustawy </w:t>
      </w:r>
      <w:proofErr w:type="spellStart"/>
      <w:r w:rsidRPr="00421E62">
        <w:rPr>
          <w:rFonts w:ascii="Times New Roman" w:hAnsi="Times New Roman" w:cs="Times New Roman"/>
          <w:sz w:val="24"/>
          <w:szCs w:val="24"/>
        </w:rPr>
        <w:t>Pzp</w:t>
      </w:r>
      <w:proofErr w:type="spellEnd"/>
      <w:r w:rsidRPr="00421E62">
        <w:rPr>
          <w:rFonts w:ascii="Times New Roman" w:hAnsi="Times New Roman" w:cs="Times New Roman"/>
          <w:sz w:val="24"/>
          <w:szCs w:val="24"/>
        </w:rPr>
        <w:t xml:space="preserve"> przysługują wykonawcy, </w:t>
      </w:r>
      <w:r>
        <w:rPr>
          <w:rFonts w:ascii="Times New Roman" w:hAnsi="Times New Roman" w:cs="Times New Roman"/>
          <w:sz w:val="24"/>
          <w:szCs w:val="24"/>
        </w:rPr>
        <w:br/>
      </w:r>
      <w:r w:rsidRPr="00421E62">
        <w:rPr>
          <w:rFonts w:ascii="Times New Roman" w:hAnsi="Times New Roman" w:cs="Times New Roman"/>
          <w:sz w:val="24"/>
          <w:szCs w:val="24"/>
        </w:rPr>
        <w:t>a także innemu podmiotowi, jeżeli ma lub miał interes w uzyskaniu danego zamówienia oraz poniósł lub może ponieść szkodę w wyniku naruszenia przez zamawiającego przepisów niniejszej ustawy.</w:t>
      </w:r>
    </w:p>
    <w:p xmlns:wp14="http://schemas.microsoft.com/office/word/2010/wordml" w:rsidRPr="00421E62" w:rsidR="00722E7A" w:rsidP="0014229B" w:rsidRDefault="00722E7A" w14:paraId="504E8C5E"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rPr>
        <w:t>Środki ochrony prawnej wobec ogłoszenia o zamówieniu oraz specyfikacji istotnych warunków zamówienia przysługują również organizacjom wpisanym na listę, o której mowa w art. 154 pkt 5.</w:t>
      </w:r>
    </w:p>
    <w:p xmlns:wp14="http://schemas.microsoft.com/office/word/2010/wordml" w:rsidRPr="00421E62" w:rsidR="00722E7A" w:rsidP="0014229B" w:rsidRDefault="00722E7A" w14:paraId="5CEEAE7C"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rPr>
      </w:pPr>
      <w:r w:rsidRPr="00421E62">
        <w:rPr>
          <w:rFonts w:ascii="Times New Roman" w:hAnsi="Times New Roman" w:cs="Times New Roman"/>
          <w:sz w:val="24"/>
          <w:szCs w:val="24"/>
          <w:lang w:eastAsia="pl-PL"/>
        </w:rPr>
        <w:t>Odwołanie przysługuje wyłącznie wobec następujących czynności</w:t>
      </w:r>
    </w:p>
    <w:p xmlns:wp14="http://schemas.microsoft.com/office/word/2010/wordml" w:rsidRPr="00421E62" w:rsidR="00722E7A" w:rsidP="0014229B" w:rsidRDefault="00722E7A" w14:paraId="06CE02CF"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określenie warunków udziału w postępowaniu,</w:t>
      </w:r>
    </w:p>
    <w:p xmlns:wp14="http://schemas.microsoft.com/office/word/2010/wordml" w:rsidRPr="00421E62" w:rsidR="00722E7A" w:rsidP="0014229B" w:rsidRDefault="00722E7A" w14:paraId="3983D716"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wykluczenia odwołującego z postępowania o udzielenie zamówienia,</w:t>
      </w:r>
    </w:p>
    <w:p xmlns:wp14="http://schemas.microsoft.com/office/word/2010/wordml" w:rsidRPr="00421E62" w:rsidR="00722E7A" w:rsidP="0014229B" w:rsidRDefault="00722E7A" w14:paraId="33AD7D45"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odrzucenia oferty odwołującego,</w:t>
      </w:r>
    </w:p>
    <w:p xmlns:wp14="http://schemas.microsoft.com/office/word/2010/wordml" w:rsidRPr="00421E62" w:rsidR="00722E7A" w:rsidP="0014229B" w:rsidRDefault="00722E7A" w14:paraId="383AF330"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opisu przedmiotu zamówienia,</w:t>
      </w:r>
    </w:p>
    <w:p xmlns:wp14="http://schemas.microsoft.com/office/word/2010/wordml" w:rsidRPr="00430A6C" w:rsidR="00F73E85" w:rsidP="00DF5DCD" w:rsidRDefault="00722E7A" w14:paraId="437A8963" wp14:textId="77777777">
      <w:pPr>
        <w:pStyle w:val="Akapitzlist1"/>
        <w:numPr>
          <w:ilvl w:val="0"/>
          <w:numId w:val="47"/>
        </w:numPr>
        <w:tabs>
          <w:tab w:val="left" w:pos="284"/>
        </w:tabs>
        <w:suppressAutoHyphens/>
        <w:spacing w:after="0" w:line="360" w:lineRule="auto"/>
        <w:jc w:val="both"/>
        <w:rPr>
          <w:rFonts w:ascii="Times New Roman" w:hAnsi="Times New Roman" w:cs="Times New Roman"/>
          <w:sz w:val="24"/>
          <w:szCs w:val="24"/>
          <w:lang w:eastAsia="pl-PL"/>
        </w:rPr>
      </w:pPr>
      <w:r w:rsidRPr="00430A6C">
        <w:rPr>
          <w:rFonts w:ascii="Times New Roman" w:hAnsi="Times New Roman" w:cs="Times New Roman"/>
          <w:sz w:val="24"/>
          <w:szCs w:val="24"/>
          <w:lang w:eastAsia="pl-PL"/>
        </w:rPr>
        <w:t>wyboru najkorzystniejszej oferty.</w:t>
      </w:r>
    </w:p>
    <w:p xmlns:wp14="http://schemas.microsoft.com/office/word/2010/wordml" w:rsidRPr="00421E62" w:rsidR="00722E7A" w:rsidP="0014229B" w:rsidRDefault="00722E7A" w14:paraId="3CE171EE"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powinno wskazywać czynności lub zaniechanie czynności Zamawiającego, której zarzuca się niezgodność z przepisami ustawy, zawierać zwięzłe przestawienie zarzutów, określić żądanie oraz wskazać okoliczności faktyczne i prawne uzasadniające wniesienie odwołania.</w:t>
      </w:r>
    </w:p>
    <w:p xmlns:wp14="http://schemas.microsoft.com/office/word/2010/wordml" w:rsidR="00722E7A" w:rsidP="0014229B" w:rsidRDefault="00722E7A" w14:paraId="4AA559BF"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Odwołanie wnosi się do Prezesa KIO w formie pisemnej albo elektronicznej opatrzonej bezpiecznym podpisem elektronicznym weryfikowanym za pomocą ważnego kwalifikowanego certyfikatu lub równoważnego środka, spełniającego wymagania dla tego rodzaju podpisu.</w:t>
      </w:r>
    </w:p>
    <w:p xmlns:wp14="http://schemas.microsoft.com/office/word/2010/wordml" w:rsidR="00722E7A" w:rsidP="0014229B" w:rsidRDefault="00722E7A" w14:paraId="5EF6AA2D"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Odwołujący przesyła kopię odwołania Zamawiającemu przed upływem terminu do wniesienia odwołania w taki sposób, aby mógł on zapoznać się z jego treścią przed upływem tego terminu.</w:t>
      </w:r>
    </w:p>
    <w:p xmlns:wp14="http://schemas.microsoft.com/office/word/2010/wordml" w:rsidR="00722E7A" w:rsidP="0014229B" w:rsidRDefault="00722E7A" w14:paraId="7EF572C4"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wnosi się w terminie 5 dni od dnia przesłania informacji o czynności Zamawiającego stanowiącej podstawę jego wniesienia - jeśli zostało przesłane elektronicznie, lub w terminie 10 dni, jeśli przesłano w inny sposób.</w:t>
      </w:r>
    </w:p>
    <w:p xmlns:wp14="http://schemas.microsoft.com/office/word/2010/wordml" w:rsidR="00722E7A" w:rsidP="0014229B" w:rsidRDefault="00722E7A" w14:paraId="04E26938"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treści ogłoszenia o zamówieniu oraz specyfikacji istotnych warunków zamówienia wnosi się w terminie 5 dni od zamieszczenia ogłoszenia w Biuletynie Zamówień Publicznych lub SIWZ na stronie internetowej.</w:t>
      </w:r>
    </w:p>
    <w:p xmlns:wp14="http://schemas.microsoft.com/office/word/2010/wordml" w:rsidR="00722E7A" w:rsidP="0014229B" w:rsidRDefault="00722E7A" w14:paraId="7BB8765A"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Odwołanie wobec czynności innych niż wymienione w pkt. 7 i 8 wnosi się w terminie 5 dni od dnia, w którym powzięto lub przy zachowaniu należytej staranności można było powziąć, wiadomości o okolicznościach stanowiących podstawę jego wniesienia.</w:t>
      </w:r>
    </w:p>
    <w:p xmlns:wp14="http://schemas.microsoft.com/office/word/2010/wordml" w:rsidRPr="002C500D" w:rsidR="00722E7A" w:rsidP="0014229B" w:rsidRDefault="00722E7A" w14:paraId="16D8A19D" wp14:textId="77777777">
      <w:pPr>
        <w:pStyle w:val="Akapitzlist1"/>
        <w:numPr>
          <w:ilvl w:val="0"/>
          <w:numId w:val="46"/>
        </w:numPr>
        <w:tabs>
          <w:tab w:val="left" w:pos="567"/>
        </w:tabs>
        <w:suppressAutoHyphens/>
        <w:spacing w:after="0" w:line="360" w:lineRule="auto"/>
        <w:ind w:left="567" w:hanging="567"/>
        <w:jc w:val="both"/>
        <w:rPr>
          <w:rFonts w:ascii="Times New Roman" w:hAnsi="Times New Roman" w:cs="Times New Roman"/>
          <w:sz w:val="24"/>
          <w:szCs w:val="24"/>
          <w:lang w:eastAsia="pl-PL"/>
        </w:rPr>
      </w:pPr>
      <w:r w:rsidRPr="002C500D">
        <w:rPr>
          <w:rFonts w:ascii="Times New Roman" w:hAnsi="Times New Roman" w:cs="Times New Roman"/>
          <w:sz w:val="24"/>
          <w:szCs w:val="24"/>
          <w:lang w:eastAsia="pl-PL"/>
        </w:rPr>
        <w:t>Skarga</w:t>
      </w:r>
    </w:p>
    <w:p xmlns:wp14="http://schemas.microsoft.com/office/word/2010/wordml" w:rsidRPr="00421E62" w:rsidR="00722E7A" w:rsidP="0014229B" w:rsidRDefault="00722E7A" w14:paraId="2BC8E48E"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Na orzeczenie KIO stronom oraz uczestnikom postępowania odwoławczego przysługuje skarga do sądu.</w:t>
      </w:r>
    </w:p>
    <w:p xmlns:wp14="http://schemas.microsoft.com/office/word/2010/wordml" w:rsidR="00722E7A" w:rsidP="0014229B" w:rsidRDefault="00722E7A" w14:paraId="715C5252"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do sądu okręgowego właściwego dla siedziby Zamawiającego.</w:t>
      </w:r>
    </w:p>
    <w:p xmlns:wp14="http://schemas.microsoft.com/office/word/2010/wordml" w:rsidRPr="00421E62" w:rsidR="00722E7A" w:rsidP="0014229B" w:rsidRDefault="00722E7A" w14:paraId="400C35D3" wp14:textId="77777777">
      <w:pPr>
        <w:pStyle w:val="Akapitzlist1"/>
        <w:numPr>
          <w:ilvl w:val="0"/>
          <w:numId w:val="48"/>
        </w:numPr>
        <w:tabs>
          <w:tab w:val="left" w:pos="284"/>
        </w:tabs>
        <w:suppressAutoHyphens/>
        <w:spacing w:after="0" w:line="360" w:lineRule="auto"/>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Skargę wnosi się za pośrednictwem Prezesa KIO w terminie 7 dni od dnia doręczenia orzeczenia Izby.</w:t>
      </w:r>
    </w:p>
    <w:p xmlns:wp14="http://schemas.microsoft.com/office/word/2010/wordml" w:rsidRPr="00421E62" w:rsidR="00722E7A" w:rsidP="0014229B" w:rsidRDefault="00722E7A" w14:paraId="3386AAFC" wp14:textId="77777777">
      <w:pPr>
        <w:pStyle w:val="Akapitzlist1"/>
        <w:numPr>
          <w:ilvl w:val="0"/>
          <w:numId w:val="46"/>
        </w:numPr>
        <w:tabs>
          <w:tab w:val="left" w:pos="284"/>
        </w:tabs>
        <w:suppressAutoHyphens/>
        <w:spacing w:after="0" w:line="360" w:lineRule="auto"/>
        <w:ind w:left="567" w:hanging="567"/>
        <w:jc w:val="both"/>
        <w:rPr>
          <w:rFonts w:ascii="Times New Roman" w:hAnsi="Times New Roman" w:cs="Times New Roman"/>
          <w:sz w:val="24"/>
          <w:szCs w:val="24"/>
          <w:lang w:eastAsia="pl-PL"/>
        </w:rPr>
      </w:pPr>
      <w:r w:rsidRPr="00421E62">
        <w:rPr>
          <w:rFonts w:ascii="Times New Roman" w:hAnsi="Times New Roman" w:cs="Times New Roman"/>
          <w:sz w:val="24"/>
          <w:szCs w:val="24"/>
          <w:lang w:eastAsia="pl-PL"/>
        </w:rPr>
        <w:t xml:space="preserve">Pozostałe informacje na ten temat znajdują się w ustawie Prawo zamówień publicznych w Dziale VI Środki ochrony prawnej - art. 179-198g </w:t>
      </w:r>
      <w:proofErr w:type="spellStart"/>
      <w:r w:rsidRPr="00421E62">
        <w:rPr>
          <w:rFonts w:ascii="Times New Roman" w:hAnsi="Times New Roman" w:cs="Times New Roman"/>
          <w:sz w:val="24"/>
          <w:szCs w:val="24"/>
          <w:lang w:eastAsia="pl-PL"/>
        </w:rPr>
        <w:t>Pzp</w:t>
      </w:r>
      <w:proofErr w:type="spellEnd"/>
      <w:r w:rsidRPr="00421E62">
        <w:rPr>
          <w:rFonts w:ascii="Times New Roman" w:hAnsi="Times New Roman" w:cs="Times New Roman"/>
          <w:sz w:val="24"/>
          <w:szCs w:val="24"/>
          <w:lang w:eastAsia="pl-PL"/>
        </w:rPr>
        <w:t>.</w:t>
      </w:r>
    </w:p>
    <w:p xmlns:wp14="http://schemas.microsoft.com/office/word/2010/wordml" w:rsidR="00FB1DC1" w:rsidP="00722E7A" w:rsidRDefault="00FB1DC1" w14:paraId="463F29E8" wp14:textId="77777777">
      <w:pPr>
        <w:spacing w:line="360" w:lineRule="auto"/>
        <w:rPr>
          <w:b/>
          <w:bCs/>
          <w:szCs w:val="24"/>
        </w:rPr>
      </w:pPr>
    </w:p>
    <w:p xmlns:wp14="http://schemas.microsoft.com/office/word/2010/wordml" w:rsidR="00FB1DC1" w:rsidP="00722E7A" w:rsidRDefault="00FB1DC1" w14:paraId="3B7B4B86" wp14:textId="77777777">
      <w:pPr>
        <w:spacing w:line="360" w:lineRule="auto"/>
        <w:rPr>
          <w:b/>
          <w:bCs/>
          <w:szCs w:val="24"/>
        </w:rPr>
      </w:pPr>
    </w:p>
    <w:p xmlns:wp14="http://schemas.microsoft.com/office/word/2010/wordml" w:rsidRPr="00421E62" w:rsidR="00722E7A" w:rsidP="00722E7A" w:rsidRDefault="00722E7A" w14:paraId="2EFED879" wp14:textId="77777777">
      <w:pPr>
        <w:spacing w:line="360" w:lineRule="auto"/>
        <w:rPr>
          <w:b/>
          <w:bCs/>
          <w:szCs w:val="24"/>
        </w:rPr>
      </w:pPr>
      <w:r w:rsidRPr="00421E62">
        <w:rPr>
          <w:b/>
          <w:bCs/>
          <w:szCs w:val="24"/>
        </w:rPr>
        <w:t>CZĘŚĆ II</w:t>
      </w:r>
    </w:p>
    <w:p xmlns:wp14="http://schemas.microsoft.com/office/word/2010/wordml" w:rsidRPr="00421E62" w:rsidR="00722E7A" w:rsidP="00722E7A" w:rsidRDefault="00722E7A" w14:paraId="72A6FE08" wp14:textId="77777777">
      <w:pPr>
        <w:spacing w:line="360" w:lineRule="auto"/>
        <w:rPr>
          <w:b/>
          <w:bCs/>
          <w:szCs w:val="24"/>
          <w:u w:val="single"/>
        </w:rPr>
      </w:pPr>
      <w:r w:rsidRPr="00421E62">
        <w:rPr>
          <w:b/>
          <w:bCs/>
          <w:szCs w:val="24"/>
          <w:u w:val="single"/>
        </w:rPr>
        <w:t>DODATKOWE POSTANOWIENIA SIWZ</w:t>
      </w:r>
    </w:p>
    <w:p xmlns:wp14="http://schemas.microsoft.com/office/word/2010/wordml" w:rsidRPr="00421E62" w:rsidR="00722E7A" w:rsidP="00722E7A" w:rsidRDefault="00722E7A" w14:paraId="61829076" wp14:textId="77777777">
      <w:pPr>
        <w:spacing w:line="360" w:lineRule="auto"/>
        <w:rPr>
          <w:szCs w:val="24"/>
        </w:rPr>
      </w:pPr>
    </w:p>
    <w:p xmlns:wp14="http://schemas.microsoft.com/office/word/2010/wordml" w:rsidRPr="00421E62" w:rsidR="00722E7A" w:rsidP="00722E7A" w:rsidRDefault="00722E7A" w14:paraId="1D6B0CC9" wp14:textId="430AFB2E">
      <w:pPr>
        <w:spacing w:line="360" w:lineRule="auto"/>
        <w:ind w:left="567" w:hanging="567"/>
        <w:rPr>
          <w:b w:val="0"/>
          <w:bCs w:val="0"/>
        </w:rPr>
      </w:pPr>
      <w:r w:rsidRPr="1EDB3A8D" w:rsidR="00722E7A">
        <w:rPr>
          <w:b w:val="1"/>
          <w:bCs w:val="1"/>
        </w:rPr>
        <w:t>1.</w:t>
      </w:r>
      <w:r w:rsidRPr="00421E62">
        <w:rPr>
          <w:b/>
          <w:bCs/>
          <w:szCs w:val="24"/>
        </w:rPr>
        <w:tab/>
      </w:r>
      <w:r w:rsidRPr="1EDB3A8D" w:rsidR="00722E7A">
        <w:rPr>
          <w:b w:val="1"/>
          <w:bCs w:val="1"/>
        </w:rPr>
        <w:t xml:space="preserve">Opis części zamówienia, jeżeli Zamawiający dopuszcza składanie ofert częściowyc</w:t>
      </w:r>
      <w:r w:rsidRPr="1EDB3A8D" w:rsidR="3868B26B">
        <w:rPr>
          <w:b w:val="1"/>
          <w:bCs w:val="1"/>
        </w:rPr>
        <w:t xml:space="preserve">h </w:t>
      </w:r>
      <w:r w:rsidRPr="1EDB3A8D" w:rsidR="3868B26B">
        <w:rPr>
          <w:b w:val="0"/>
          <w:bCs w:val="0"/>
        </w:rPr>
        <w:t xml:space="preserve">Zamawiający nie przewiduje możliwości składania ofert częściowych</w:t>
      </w:r>
    </w:p>
    <w:p w:rsidR="1EDB3A8D" w:rsidP="1EDB3A8D" w:rsidRDefault="1EDB3A8D" w14:paraId="024E059F" w14:textId="40525879">
      <w:pPr>
        <w:pStyle w:val="Normalny"/>
        <w:spacing w:line="360" w:lineRule="auto"/>
        <w:ind w:left="567" w:hanging="567"/>
        <w:rPr>
          <w:b w:val="0"/>
          <w:bCs w:val="0"/>
        </w:rPr>
      </w:pPr>
    </w:p>
    <w:p xmlns:wp14="http://schemas.microsoft.com/office/word/2010/wordml" w:rsidRPr="00421E62" w:rsidR="00722E7A" w:rsidP="00722E7A" w:rsidRDefault="00722E7A" w14:paraId="3EE2BA97" wp14:textId="77777777">
      <w:pPr>
        <w:spacing w:line="360" w:lineRule="auto"/>
        <w:ind w:left="567" w:hanging="567"/>
        <w:rPr>
          <w:b/>
          <w:bCs/>
          <w:iCs/>
          <w:szCs w:val="24"/>
        </w:rPr>
      </w:pPr>
      <w:r w:rsidRPr="00421E62">
        <w:rPr>
          <w:b/>
          <w:bCs/>
          <w:iCs/>
          <w:szCs w:val="24"/>
        </w:rPr>
        <w:t>2.</w:t>
      </w:r>
      <w:r w:rsidRPr="00421E62">
        <w:rPr>
          <w:b/>
          <w:bCs/>
          <w:iCs/>
          <w:szCs w:val="24"/>
        </w:rPr>
        <w:tab/>
      </w:r>
      <w:r w:rsidRPr="00421E62">
        <w:rPr>
          <w:b/>
          <w:bCs/>
          <w:iCs/>
          <w:szCs w:val="24"/>
        </w:rPr>
        <w:t>Zamawiający nie przewiduje zawarcia umowy ramowej</w:t>
      </w:r>
    </w:p>
    <w:p xmlns:wp14="http://schemas.microsoft.com/office/word/2010/wordml" w:rsidRPr="00421E62" w:rsidR="00722E7A" w:rsidP="00722E7A" w:rsidRDefault="00722E7A" w14:paraId="17AD93B2" wp14:textId="77777777">
      <w:pPr>
        <w:spacing w:line="360" w:lineRule="auto"/>
        <w:rPr>
          <w:b/>
          <w:bCs/>
          <w:iCs/>
          <w:szCs w:val="24"/>
        </w:rPr>
      </w:pPr>
    </w:p>
    <w:p xmlns:wp14="http://schemas.microsoft.com/office/word/2010/wordml" w:rsidR="00470831" w:rsidP="00722E7A" w:rsidRDefault="00470831" w14:paraId="0DE4B5B7" wp14:textId="77777777">
      <w:pPr>
        <w:tabs>
          <w:tab w:val="left" w:pos="567"/>
        </w:tabs>
        <w:spacing w:line="360" w:lineRule="auto"/>
        <w:rPr>
          <w:b/>
          <w:bCs/>
          <w:iCs/>
          <w:szCs w:val="24"/>
        </w:rPr>
      </w:pPr>
    </w:p>
    <w:p xmlns:wp14="http://schemas.microsoft.com/office/word/2010/wordml" w:rsidRPr="00421E62" w:rsidR="00722E7A" w:rsidP="00722E7A" w:rsidRDefault="00722E7A" w14:paraId="7401B45B" wp14:textId="77777777">
      <w:pPr>
        <w:tabs>
          <w:tab w:val="left" w:pos="567"/>
        </w:tabs>
        <w:spacing w:line="360" w:lineRule="auto"/>
        <w:rPr>
          <w:b/>
          <w:bCs/>
          <w:szCs w:val="24"/>
        </w:rPr>
      </w:pPr>
      <w:r w:rsidRPr="00421E62">
        <w:rPr>
          <w:b/>
          <w:bCs/>
          <w:iCs/>
          <w:szCs w:val="24"/>
        </w:rPr>
        <w:t>3.</w:t>
      </w:r>
      <w:r w:rsidRPr="00421E62">
        <w:rPr>
          <w:b/>
          <w:bCs/>
          <w:i/>
          <w:iCs/>
          <w:szCs w:val="24"/>
        </w:rPr>
        <w:tab/>
      </w:r>
      <w:r w:rsidRPr="00421E62">
        <w:rPr>
          <w:b/>
          <w:bCs/>
          <w:szCs w:val="24"/>
        </w:rPr>
        <w:t>Informacja o przewidywanych zamówieniach powtórzonych</w:t>
      </w:r>
    </w:p>
    <w:p xmlns:wp14="http://schemas.microsoft.com/office/word/2010/wordml" w:rsidRPr="00421E62" w:rsidR="00722E7A" w:rsidP="00722E7A" w:rsidRDefault="00722E7A" w14:paraId="61A33E3C" wp14:textId="77777777">
      <w:pPr>
        <w:tabs>
          <w:tab w:val="left" w:pos="0"/>
        </w:tabs>
        <w:spacing w:line="360" w:lineRule="auto"/>
        <w:rPr>
          <w:szCs w:val="24"/>
        </w:rPr>
      </w:pPr>
      <w:r w:rsidRPr="00A739C3">
        <w:rPr>
          <w:szCs w:val="24"/>
        </w:rPr>
        <w:t xml:space="preserve">Zamawiający </w:t>
      </w:r>
      <w:r w:rsidR="008E15FE">
        <w:rPr>
          <w:szCs w:val="24"/>
        </w:rPr>
        <w:t>nie przewiduje</w:t>
      </w:r>
      <w:r>
        <w:rPr>
          <w:szCs w:val="24"/>
        </w:rPr>
        <w:t xml:space="preserve"> możliwoś</w:t>
      </w:r>
      <w:r w:rsidR="008E15FE">
        <w:rPr>
          <w:szCs w:val="24"/>
        </w:rPr>
        <w:t xml:space="preserve">ci </w:t>
      </w:r>
      <w:r w:rsidRPr="00A739C3">
        <w:rPr>
          <w:szCs w:val="24"/>
        </w:rPr>
        <w:t xml:space="preserve">udzielania zamówień, o których mowa w art. 67 ust. 1 pkt </w:t>
      </w:r>
      <w:r w:rsidR="008E15FE">
        <w:rPr>
          <w:szCs w:val="24"/>
        </w:rPr>
        <w:t>7</w:t>
      </w:r>
      <w:r w:rsidRPr="00A739C3">
        <w:rPr>
          <w:szCs w:val="24"/>
        </w:rPr>
        <w:t xml:space="preserve"> ustawy </w:t>
      </w:r>
      <w:proofErr w:type="spellStart"/>
      <w:r w:rsidRPr="00A739C3">
        <w:rPr>
          <w:szCs w:val="24"/>
        </w:rPr>
        <w:t>Pzp</w:t>
      </w:r>
      <w:proofErr w:type="spellEnd"/>
      <w:r w:rsidR="008E15FE">
        <w:rPr>
          <w:szCs w:val="24"/>
        </w:rPr>
        <w:t>.</w:t>
      </w:r>
    </w:p>
    <w:p xmlns:wp14="http://schemas.microsoft.com/office/word/2010/wordml" w:rsidRPr="00421E62" w:rsidR="00722E7A" w:rsidP="00722E7A" w:rsidRDefault="00722E7A" w14:paraId="66204FF1" wp14:textId="77777777">
      <w:pPr>
        <w:spacing w:line="360" w:lineRule="auto"/>
        <w:rPr>
          <w:szCs w:val="24"/>
        </w:rPr>
      </w:pPr>
    </w:p>
    <w:p xmlns:wp14="http://schemas.microsoft.com/office/word/2010/wordml" w:rsidRPr="00421E62" w:rsidR="00722E7A" w:rsidP="00722E7A" w:rsidRDefault="00722E7A" w14:paraId="27FD899D" wp14:textId="77777777">
      <w:pPr>
        <w:tabs>
          <w:tab w:val="left" w:pos="567"/>
        </w:tabs>
        <w:spacing w:line="360" w:lineRule="auto"/>
        <w:rPr>
          <w:b/>
          <w:szCs w:val="24"/>
        </w:rPr>
      </w:pPr>
      <w:r w:rsidRPr="00421E62">
        <w:rPr>
          <w:b/>
          <w:szCs w:val="24"/>
        </w:rPr>
        <w:t>4.</w:t>
      </w:r>
      <w:r w:rsidRPr="00421E62">
        <w:rPr>
          <w:b/>
          <w:szCs w:val="24"/>
        </w:rPr>
        <w:tab/>
      </w:r>
      <w:r w:rsidRPr="00421E62">
        <w:rPr>
          <w:b/>
          <w:szCs w:val="24"/>
        </w:rPr>
        <w:t>Opis sposobu przedstawiania ofert wariantowych</w:t>
      </w:r>
    </w:p>
    <w:p xmlns:wp14="http://schemas.microsoft.com/office/word/2010/wordml" w:rsidRPr="00421E62" w:rsidR="00722E7A" w:rsidP="00722E7A" w:rsidRDefault="00722E7A" w14:paraId="0BE865CD" wp14:textId="77777777">
      <w:pPr>
        <w:tabs>
          <w:tab w:val="left" w:pos="426"/>
        </w:tabs>
        <w:spacing w:line="360" w:lineRule="auto"/>
        <w:rPr>
          <w:szCs w:val="24"/>
        </w:rPr>
      </w:pPr>
      <w:r w:rsidRPr="00421E62">
        <w:rPr>
          <w:szCs w:val="24"/>
        </w:rPr>
        <w:t>Zamawiający nie dopuszcza składania ofert wariantowych.</w:t>
      </w:r>
    </w:p>
    <w:p xmlns:wp14="http://schemas.microsoft.com/office/word/2010/wordml" w:rsidRPr="00421E62" w:rsidR="00722E7A" w:rsidP="00722E7A" w:rsidRDefault="00722E7A" w14:paraId="2DBF0D7D" wp14:textId="77777777">
      <w:pPr>
        <w:spacing w:line="360" w:lineRule="auto"/>
        <w:rPr>
          <w:i/>
          <w:iCs/>
          <w:szCs w:val="24"/>
        </w:rPr>
      </w:pPr>
    </w:p>
    <w:p xmlns:wp14="http://schemas.microsoft.com/office/word/2010/wordml" w:rsidRPr="00421E62" w:rsidR="00722E7A" w:rsidP="00722E7A" w:rsidRDefault="00722E7A" w14:paraId="7038BD2D" wp14:textId="77777777">
      <w:pPr>
        <w:tabs>
          <w:tab w:val="left" w:pos="567"/>
        </w:tabs>
        <w:spacing w:line="360" w:lineRule="auto"/>
        <w:rPr>
          <w:b/>
          <w:bCs/>
          <w:iCs/>
          <w:szCs w:val="24"/>
        </w:rPr>
      </w:pPr>
      <w:r w:rsidRPr="00421E62">
        <w:rPr>
          <w:b/>
          <w:bCs/>
          <w:iCs/>
          <w:szCs w:val="24"/>
        </w:rPr>
        <w:t>5.</w:t>
      </w:r>
      <w:r w:rsidRPr="00421E62">
        <w:rPr>
          <w:b/>
          <w:bCs/>
          <w:iCs/>
          <w:szCs w:val="24"/>
        </w:rPr>
        <w:tab/>
      </w:r>
      <w:r w:rsidRPr="00421E62">
        <w:rPr>
          <w:b/>
          <w:bCs/>
          <w:iCs/>
          <w:szCs w:val="24"/>
        </w:rPr>
        <w:t>Adres poczty elektronicznej lub strony internetowej Zamawiającego</w:t>
      </w:r>
    </w:p>
    <w:p xmlns:wp14="http://schemas.microsoft.com/office/word/2010/wordml" w:rsidRPr="00421E62" w:rsidR="00722E7A" w:rsidP="0014229B" w:rsidRDefault="00722E7A" w14:paraId="5042B9D1" wp14:textId="77777777">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iCs/>
          <w:sz w:val="24"/>
          <w:szCs w:val="24"/>
        </w:rPr>
      </w:pPr>
      <w:r w:rsidRPr="00421E62">
        <w:rPr>
          <w:iCs/>
          <w:sz w:val="24"/>
          <w:szCs w:val="24"/>
        </w:rPr>
        <w:t>Zamawiający dopuszcza porozumiewania się drogą elektroniczną.</w:t>
      </w:r>
    </w:p>
    <w:p xmlns:wp14="http://schemas.microsoft.com/office/word/2010/wordml" w:rsidRPr="00DB751D" w:rsidR="00722E7A" w:rsidP="0014229B" w:rsidRDefault="00722E7A" w14:paraId="496C659F" wp14:textId="77777777">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iCs/>
          <w:sz w:val="24"/>
          <w:szCs w:val="24"/>
        </w:rPr>
      </w:pPr>
      <w:r w:rsidRPr="00DB751D">
        <w:rPr>
          <w:iCs/>
          <w:sz w:val="24"/>
          <w:szCs w:val="24"/>
        </w:rPr>
        <w:t xml:space="preserve">Adres poczty elektronicznej: e-mail: </w:t>
      </w:r>
      <w:r>
        <w:rPr>
          <w:iCs/>
          <w:sz w:val="24"/>
          <w:szCs w:val="24"/>
        </w:rPr>
        <w:t>zam</w:t>
      </w:r>
      <w:r w:rsidR="00AF7896">
        <w:rPr>
          <w:iCs/>
          <w:sz w:val="24"/>
          <w:szCs w:val="24"/>
        </w:rPr>
        <w:t>o</w:t>
      </w:r>
      <w:r>
        <w:rPr>
          <w:iCs/>
          <w:sz w:val="24"/>
          <w:szCs w:val="24"/>
        </w:rPr>
        <w:t>wienia.publiczne@cuw.opole.pl</w:t>
      </w:r>
    </w:p>
    <w:p xmlns:wp14="http://schemas.microsoft.com/office/word/2010/wordml" w:rsidRPr="00421E62" w:rsidR="00722E7A" w:rsidP="2F075155" w:rsidRDefault="00722E7A" w14:paraId="7C0B551A" wp14:textId="37D55BEE">
      <w:pPr>
        <w:pStyle w:val="Akapitzlist"/>
        <w:widowControl w:val="0"/>
        <w:numPr>
          <w:ilvl w:val="0"/>
          <w:numId w:val="33"/>
        </w:numPr>
        <w:tabs>
          <w:tab w:val="left" w:pos="567"/>
        </w:tabs>
        <w:autoSpaceDE w:val="0"/>
        <w:autoSpaceDN w:val="0"/>
        <w:adjustRightInd w:val="0"/>
        <w:spacing w:line="360" w:lineRule="auto"/>
        <w:ind w:left="567" w:hanging="567"/>
        <w:contextualSpacing/>
        <w:jc w:val="both"/>
        <w:rPr>
          <w:sz w:val="24"/>
          <w:szCs w:val="24"/>
        </w:rPr>
      </w:pPr>
      <w:r w:rsidRPr="2F075155" w:rsidR="00722E7A">
        <w:rPr>
          <w:sz w:val="24"/>
          <w:szCs w:val="24"/>
        </w:rPr>
        <w:t xml:space="preserve">Adres strony internetowej:  </w:t>
      </w:r>
      <w:r w:rsidRPr="2F075155" w:rsidR="00722E7A">
        <w:rPr>
          <w:rStyle w:val="Hipercze"/>
          <w:sz w:val="24"/>
          <w:szCs w:val="24"/>
        </w:rPr>
        <w:t>http://</w:t>
      </w:r>
      <w:r w:rsidRPr="2F075155" w:rsidR="1F2C869F">
        <w:rPr>
          <w:rStyle w:val="Hipercze"/>
          <w:sz w:val="24"/>
          <w:szCs w:val="24"/>
        </w:rPr>
        <w:t>c</w:t>
      </w:r>
      <w:r w:rsidRPr="2F075155" w:rsidR="00722E7A">
        <w:rPr>
          <w:rStyle w:val="Hipercze"/>
          <w:sz w:val="24"/>
          <w:szCs w:val="24"/>
        </w:rPr>
        <w:t>uw@cuw.opole.pl</w:t>
      </w:r>
    </w:p>
    <w:p xmlns:wp14="http://schemas.microsoft.com/office/word/2010/wordml" w:rsidRPr="00421E62" w:rsidR="00722E7A" w:rsidP="00722E7A" w:rsidRDefault="00722E7A" w14:paraId="6B62F1B3" wp14:textId="77777777">
      <w:pPr>
        <w:spacing w:line="360" w:lineRule="auto"/>
        <w:rPr>
          <w:rFonts w:eastAsia="SimSun"/>
          <w:szCs w:val="24"/>
        </w:rPr>
      </w:pPr>
    </w:p>
    <w:p xmlns:wp14="http://schemas.microsoft.com/office/word/2010/wordml" w:rsidRPr="00421E62" w:rsidR="00722E7A" w:rsidP="00722E7A" w:rsidRDefault="00722E7A" w14:paraId="0D2A345F" wp14:textId="77777777">
      <w:pPr>
        <w:spacing w:line="360" w:lineRule="auto"/>
        <w:rPr>
          <w:b/>
          <w:szCs w:val="24"/>
        </w:rPr>
      </w:pPr>
      <w:r w:rsidRPr="00421E62">
        <w:rPr>
          <w:b/>
          <w:szCs w:val="24"/>
        </w:rPr>
        <w:t>6. Informacje dotyczące walut obcych, w jakich mogą być prowadzone rozliczenia między Zamawiającym a Wykonawcą</w:t>
      </w:r>
    </w:p>
    <w:p xmlns:wp14="http://schemas.microsoft.com/office/word/2010/wordml" w:rsidRPr="00421E62" w:rsidR="00722E7A" w:rsidP="00722E7A" w:rsidRDefault="00722E7A" w14:paraId="3F655838" wp14:textId="77777777">
      <w:pPr>
        <w:tabs>
          <w:tab w:val="left" w:pos="426"/>
        </w:tabs>
        <w:spacing w:line="360" w:lineRule="auto"/>
        <w:rPr>
          <w:szCs w:val="24"/>
        </w:rPr>
      </w:pPr>
      <w:r w:rsidRPr="00421E62">
        <w:rPr>
          <w:szCs w:val="24"/>
        </w:rPr>
        <w:t>W związku z wykonaniem umowy w sprawie zamówienia publicznego nie będą prowadzone rozliczenia w walutach obcych.</w:t>
      </w:r>
    </w:p>
    <w:p xmlns:wp14="http://schemas.microsoft.com/office/word/2010/wordml" w:rsidRPr="00421E62" w:rsidR="00722E7A" w:rsidP="00722E7A" w:rsidRDefault="00722E7A" w14:paraId="02F2C34E" wp14:textId="77777777">
      <w:pPr>
        <w:spacing w:line="360" w:lineRule="auto"/>
        <w:rPr>
          <w:bCs/>
          <w:szCs w:val="24"/>
        </w:rPr>
      </w:pPr>
    </w:p>
    <w:p xmlns:wp14="http://schemas.microsoft.com/office/word/2010/wordml" w:rsidRPr="00421E62" w:rsidR="00722E7A" w:rsidP="00722E7A" w:rsidRDefault="00722E7A" w14:paraId="7CC78B82" wp14:textId="77777777">
      <w:pPr>
        <w:spacing w:line="360" w:lineRule="auto"/>
        <w:rPr>
          <w:b/>
          <w:szCs w:val="24"/>
        </w:rPr>
      </w:pPr>
      <w:r w:rsidRPr="00421E62">
        <w:rPr>
          <w:b/>
          <w:szCs w:val="24"/>
        </w:rPr>
        <w:t>7. Postanowienia dotyczące aukcji elektronicznej</w:t>
      </w:r>
    </w:p>
    <w:p xmlns:wp14="http://schemas.microsoft.com/office/word/2010/wordml" w:rsidR="00722E7A" w:rsidP="00722E7A" w:rsidRDefault="00722E7A" w14:paraId="1DC296BD" wp14:textId="77777777">
      <w:pPr>
        <w:tabs>
          <w:tab w:val="left" w:pos="426"/>
        </w:tabs>
        <w:spacing w:line="360" w:lineRule="auto"/>
        <w:rPr>
          <w:bCs/>
          <w:szCs w:val="24"/>
        </w:rPr>
      </w:pPr>
      <w:r w:rsidRPr="00421E62">
        <w:rPr>
          <w:bCs/>
          <w:szCs w:val="24"/>
        </w:rPr>
        <w:t>Nie dotyczy postępowania.</w:t>
      </w:r>
    </w:p>
    <w:p xmlns:wp14="http://schemas.microsoft.com/office/word/2010/wordml" w:rsidRPr="00421E62" w:rsidR="00722E7A" w:rsidP="00722E7A" w:rsidRDefault="00722E7A" w14:paraId="680A4E5D" wp14:textId="77777777">
      <w:pPr>
        <w:spacing w:line="360" w:lineRule="auto"/>
        <w:rPr>
          <w:bCs/>
          <w:szCs w:val="24"/>
        </w:rPr>
      </w:pPr>
    </w:p>
    <w:p xmlns:wp14="http://schemas.microsoft.com/office/word/2010/wordml" w:rsidRPr="00421E62" w:rsidR="00722E7A" w:rsidP="00722E7A" w:rsidRDefault="00722E7A" w14:paraId="72406BDE" wp14:textId="77777777">
      <w:pPr>
        <w:spacing w:line="360" w:lineRule="auto"/>
        <w:rPr>
          <w:b/>
          <w:szCs w:val="24"/>
        </w:rPr>
      </w:pPr>
      <w:r w:rsidRPr="00421E62">
        <w:rPr>
          <w:b/>
          <w:szCs w:val="24"/>
        </w:rPr>
        <w:t>8. Wysokość zwrotu kosztów postępowania</w:t>
      </w:r>
    </w:p>
    <w:p xmlns:wp14="http://schemas.microsoft.com/office/word/2010/wordml" w:rsidRPr="00421E62" w:rsidR="00722E7A" w:rsidP="00722E7A" w:rsidRDefault="00722E7A" w14:paraId="629C24CD" wp14:textId="77777777">
      <w:pPr>
        <w:pStyle w:val="Tekstpodstawowy31"/>
        <w:rPr>
          <w:rFonts w:ascii="Times New Roman" w:hAnsi="Times New Roman" w:cs="Times New Roman"/>
          <w:bCs/>
          <w:sz w:val="24"/>
          <w:szCs w:val="24"/>
        </w:rPr>
      </w:pPr>
      <w:r w:rsidRPr="00421E62">
        <w:rPr>
          <w:rFonts w:ascii="Times New Roman" w:hAnsi="Times New Roman" w:cs="Times New Roman"/>
          <w:bCs/>
          <w:sz w:val="24"/>
          <w:szCs w:val="24"/>
        </w:rPr>
        <w:t>Zamawiający nie przewiduje zwrotu kosztów postępowania.</w:t>
      </w:r>
    </w:p>
    <w:p xmlns:wp14="http://schemas.microsoft.com/office/word/2010/wordml" w:rsidRPr="00421E62" w:rsidR="00722E7A" w:rsidP="00722E7A" w:rsidRDefault="00722E7A" w14:paraId="19219836" wp14:textId="77777777">
      <w:pPr>
        <w:pStyle w:val="Akapitzlist"/>
        <w:tabs>
          <w:tab w:val="left" w:pos="567"/>
        </w:tabs>
        <w:spacing w:line="360" w:lineRule="auto"/>
        <w:ind w:left="0"/>
        <w:jc w:val="both"/>
        <w:rPr>
          <w:bCs/>
          <w:sz w:val="24"/>
          <w:szCs w:val="24"/>
          <w:lang w:eastAsia="ar-SA"/>
        </w:rPr>
      </w:pPr>
    </w:p>
    <w:p xmlns:wp14="http://schemas.microsoft.com/office/word/2010/wordml" w:rsidRPr="00421E62" w:rsidR="00722E7A" w:rsidP="00722E7A" w:rsidRDefault="00722E7A" w14:paraId="0331337F" wp14:textId="77777777">
      <w:pPr>
        <w:pStyle w:val="Akapitzlist"/>
        <w:tabs>
          <w:tab w:val="left" w:pos="567"/>
        </w:tabs>
        <w:spacing w:line="360" w:lineRule="auto"/>
        <w:ind w:left="0"/>
        <w:jc w:val="both"/>
        <w:rPr>
          <w:b/>
          <w:bCs/>
          <w:sz w:val="24"/>
          <w:szCs w:val="24"/>
        </w:rPr>
      </w:pPr>
      <w:r w:rsidRPr="00421E62">
        <w:rPr>
          <w:b/>
          <w:bCs/>
          <w:sz w:val="24"/>
          <w:szCs w:val="24"/>
        </w:rPr>
        <w:t xml:space="preserve">8a) </w:t>
      </w:r>
      <w:r w:rsidRPr="00421E62">
        <w:rPr>
          <w:b/>
          <w:sz w:val="24"/>
          <w:szCs w:val="24"/>
        </w:rPr>
        <w:t xml:space="preserve">Wymagania, o których mowa w art. 29 ust. 3a ustawy </w:t>
      </w:r>
      <w:proofErr w:type="spellStart"/>
      <w:r w:rsidRPr="00421E62">
        <w:rPr>
          <w:b/>
          <w:sz w:val="24"/>
          <w:szCs w:val="24"/>
        </w:rPr>
        <w:t>Pzp</w:t>
      </w:r>
      <w:proofErr w:type="spellEnd"/>
      <w:r w:rsidRPr="00421E62">
        <w:rPr>
          <w:b/>
          <w:sz w:val="24"/>
          <w:szCs w:val="24"/>
        </w:rPr>
        <w:t xml:space="preserve"> </w:t>
      </w:r>
    </w:p>
    <w:p xmlns:wp14="http://schemas.microsoft.com/office/word/2010/wordml" w:rsidRPr="00FA0950" w:rsidR="00722E7A" w:rsidP="00722E7A" w:rsidRDefault="00722E7A" w14:paraId="3D4F851D" wp14:textId="77777777">
      <w:pPr>
        <w:tabs>
          <w:tab w:val="left" w:pos="567"/>
        </w:tabs>
        <w:spacing w:line="360" w:lineRule="auto"/>
        <w:rPr>
          <w:b/>
          <w:szCs w:val="24"/>
        </w:rPr>
      </w:pPr>
      <w:r w:rsidRPr="00FA0950">
        <w:rPr>
          <w:szCs w:val="24"/>
        </w:rPr>
        <w:t xml:space="preserve">Nie dotyczy. </w:t>
      </w:r>
    </w:p>
    <w:p xmlns:wp14="http://schemas.microsoft.com/office/word/2010/wordml" w:rsidRPr="00421E62" w:rsidR="00722E7A" w:rsidP="00722E7A" w:rsidRDefault="00722E7A" w14:paraId="296FEF7D" wp14:textId="77777777">
      <w:pPr>
        <w:pStyle w:val="Akapitzlist"/>
        <w:tabs>
          <w:tab w:val="left" w:pos="0"/>
        </w:tabs>
        <w:spacing w:line="360" w:lineRule="auto"/>
        <w:ind w:left="0"/>
        <w:jc w:val="both"/>
        <w:rPr>
          <w:color w:val="000000"/>
          <w:sz w:val="24"/>
          <w:szCs w:val="24"/>
        </w:rPr>
      </w:pPr>
    </w:p>
    <w:p xmlns:wp14="http://schemas.microsoft.com/office/word/2010/wordml" w:rsidRPr="00421E62" w:rsidR="00722E7A" w:rsidP="00722E7A" w:rsidRDefault="00722E7A" w14:paraId="54F57CF6" wp14:textId="77777777">
      <w:pPr>
        <w:pStyle w:val="Akapitzlist"/>
        <w:tabs>
          <w:tab w:val="left" w:pos="0"/>
        </w:tabs>
        <w:spacing w:line="360" w:lineRule="auto"/>
        <w:ind w:left="0"/>
        <w:jc w:val="both"/>
        <w:rPr>
          <w:color w:val="000000"/>
          <w:sz w:val="24"/>
          <w:szCs w:val="24"/>
        </w:rPr>
      </w:pPr>
      <w:r w:rsidRPr="00421E62">
        <w:rPr>
          <w:color w:val="000000"/>
          <w:sz w:val="24"/>
          <w:szCs w:val="24"/>
        </w:rPr>
        <w:t xml:space="preserve">8b) Wymagania, o których mowa w art. 29 ust. 4 </w:t>
      </w:r>
      <w:proofErr w:type="spellStart"/>
      <w:r w:rsidRPr="00421E62">
        <w:rPr>
          <w:color w:val="000000"/>
          <w:sz w:val="24"/>
          <w:szCs w:val="24"/>
        </w:rPr>
        <w:t>Pzp</w:t>
      </w:r>
      <w:proofErr w:type="spellEnd"/>
    </w:p>
    <w:p xmlns:wp14="http://schemas.microsoft.com/office/word/2010/wordml" w:rsidRPr="00421E62" w:rsidR="00722E7A" w:rsidP="00722E7A" w:rsidRDefault="00722E7A" w14:paraId="12909EAD" wp14:textId="77777777">
      <w:pPr>
        <w:pStyle w:val="Akapitzlist"/>
        <w:tabs>
          <w:tab w:val="left" w:pos="0"/>
        </w:tabs>
        <w:spacing w:line="360" w:lineRule="auto"/>
        <w:ind w:left="0"/>
        <w:jc w:val="both"/>
        <w:rPr>
          <w:b/>
          <w:smallCaps/>
          <w:color w:val="000000"/>
          <w:sz w:val="24"/>
          <w:szCs w:val="24"/>
        </w:rPr>
      </w:pPr>
      <w:r w:rsidRPr="00421E62">
        <w:rPr>
          <w:color w:val="000000"/>
          <w:sz w:val="24"/>
          <w:szCs w:val="24"/>
        </w:rPr>
        <w:t>Nie dotyczy.</w:t>
      </w:r>
    </w:p>
    <w:p xmlns:wp14="http://schemas.microsoft.com/office/word/2010/wordml" w:rsidRPr="00421E62" w:rsidR="00722E7A" w:rsidP="00722E7A" w:rsidRDefault="00722E7A" w14:paraId="7194DBDC" wp14:textId="77777777">
      <w:pPr>
        <w:pStyle w:val="Akapitzlist"/>
        <w:tabs>
          <w:tab w:val="left" w:pos="567"/>
        </w:tabs>
        <w:spacing w:line="360" w:lineRule="auto"/>
        <w:ind w:left="426" w:hanging="426"/>
        <w:jc w:val="both"/>
        <w:rPr>
          <w:color w:val="000000"/>
          <w:sz w:val="24"/>
          <w:szCs w:val="24"/>
        </w:rPr>
      </w:pPr>
    </w:p>
    <w:p xmlns:wp14="http://schemas.microsoft.com/office/word/2010/wordml" w:rsidRPr="00421E62" w:rsidR="00722E7A" w:rsidP="00722E7A" w:rsidRDefault="00722E7A" w14:paraId="598F434E" wp14:textId="77777777">
      <w:pPr>
        <w:tabs>
          <w:tab w:val="left" w:pos="426"/>
        </w:tabs>
        <w:spacing w:line="360" w:lineRule="auto"/>
        <w:ind w:left="426" w:hanging="426"/>
        <w:rPr>
          <w:color w:val="000000"/>
          <w:szCs w:val="24"/>
        </w:rPr>
      </w:pPr>
      <w:r w:rsidRPr="00421E62">
        <w:rPr>
          <w:color w:val="000000"/>
          <w:szCs w:val="24"/>
        </w:rPr>
        <w:t>9.</w:t>
      </w:r>
      <w:r w:rsidRPr="00421E62">
        <w:rPr>
          <w:color w:val="000000"/>
          <w:szCs w:val="24"/>
        </w:rPr>
        <w:tab/>
      </w:r>
      <w:r w:rsidRPr="00421E62">
        <w:rPr>
          <w:color w:val="000000"/>
          <w:szCs w:val="24"/>
        </w:rPr>
        <w:t>Wymagania dotyczące umowy o podwykonawstwo:</w:t>
      </w:r>
    </w:p>
    <w:p xmlns:wp14="http://schemas.microsoft.com/office/word/2010/wordml" w:rsidR="00722E7A" w:rsidP="00722E7A" w:rsidRDefault="00722E7A" w14:paraId="0FE0C23A" wp14:textId="77777777">
      <w:pPr>
        <w:tabs>
          <w:tab w:val="left" w:pos="426"/>
        </w:tabs>
        <w:spacing w:line="360" w:lineRule="auto"/>
        <w:rPr>
          <w:color w:val="000000"/>
          <w:szCs w:val="24"/>
        </w:rPr>
      </w:pPr>
      <w:r w:rsidRPr="00421E62">
        <w:rPr>
          <w:color w:val="000000"/>
          <w:szCs w:val="24"/>
        </w:rPr>
        <w:t>Wykonawca może przedmiot zamówienia wykonać przy udziale podwykonawców.</w:t>
      </w:r>
    </w:p>
    <w:p xmlns:wp14="http://schemas.microsoft.com/office/word/2010/wordml" w:rsidRPr="00421E62" w:rsidR="00722E7A" w:rsidP="0014229B" w:rsidRDefault="00722E7A" w14:paraId="1E2E12BC"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Wykonawca, który zamierza powierzyć wykonanie części zamówienia podwykonawcom, w celu braku istnienia wobec nich podstaw wykluczenia z udziału w postępowaniu, zamieszcza informację o podwykonawcach w oświadczeniu stanowiącym </w:t>
      </w:r>
      <w:r w:rsidRPr="00421E62">
        <w:rPr>
          <w:b/>
          <w:bCs/>
          <w:color w:val="000000"/>
          <w:sz w:val="24"/>
          <w:szCs w:val="24"/>
        </w:rPr>
        <w:t xml:space="preserve">załącznik </w:t>
      </w:r>
      <w:r w:rsidRPr="00421E62">
        <w:rPr>
          <w:b/>
          <w:bCs/>
          <w:color w:val="000000"/>
          <w:sz w:val="24"/>
          <w:szCs w:val="24"/>
        </w:rPr>
        <w:br/>
      </w:r>
      <w:r>
        <w:rPr>
          <w:b/>
          <w:bCs/>
          <w:color w:val="000000"/>
          <w:sz w:val="24"/>
          <w:szCs w:val="24"/>
        </w:rPr>
        <w:t>nr 3</w:t>
      </w:r>
      <w:r w:rsidRPr="00421E62">
        <w:rPr>
          <w:b/>
          <w:bCs/>
          <w:color w:val="000000"/>
          <w:sz w:val="24"/>
          <w:szCs w:val="24"/>
        </w:rPr>
        <w:t xml:space="preserve"> do SIWZ.</w:t>
      </w:r>
    </w:p>
    <w:p xmlns:wp14="http://schemas.microsoft.com/office/word/2010/wordml" w:rsidRPr="00D424B5" w:rsidR="00722E7A" w:rsidP="0014229B" w:rsidRDefault="00722E7A" w14:paraId="3F1E872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Wykonawca jest obowiązany wskazać w ofercie oraz dostarczonym przed podpisaniem umowy części zamówienia, których wykonanie zamierza powierzyć podwykonawcom, </w:t>
      </w:r>
      <w:r w:rsidRPr="00421E62">
        <w:rPr>
          <w:color w:val="000000"/>
          <w:sz w:val="24"/>
          <w:szCs w:val="24"/>
        </w:rPr>
        <w:br/>
      </w:r>
      <w:r w:rsidRPr="00421E62">
        <w:rPr>
          <w:color w:val="000000"/>
          <w:sz w:val="24"/>
          <w:szCs w:val="24"/>
        </w:rPr>
        <w:t xml:space="preserve">z podaniem nazw podwykonawców. Wskazanie niniejszego nastąpi w poprzez </w:t>
      </w:r>
      <w:r w:rsidRPr="00421E62">
        <w:rPr>
          <w:b/>
          <w:bCs/>
          <w:color w:val="000000"/>
          <w:sz w:val="24"/>
          <w:szCs w:val="24"/>
        </w:rPr>
        <w:t xml:space="preserve">załącznik nr </w:t>
      </w:r>
      <w:r>
        <w:rPr>
          <w:b/>
          <w:bCs/>
          <w:color w:val="000000"/>
          <w:sz w:val="24"/>
          <w:szCs w:val="24"/>
        </w:rPr>
        <w:t>2</w:t>
      </w:r>
      <w:r w:rsidRPr="00421E62">
        <w:rPr>
          <w:b/>
          <w:bCs/>
          <w:color w:val="000000"/>
          <w:sz w:val="24"/>
          <w:szCs w:val="24"/>
        </w:rPr>
        <w:t xml:space="preserve"> do SIWZ</w:t>
      </w:r>
      <w:r w:rsidRPr="00421E62">
        <w:rPr>
          <w:color w:val="000000"/>
          <w:sz w:val="24"/>
          <w:szCs w:val="24"/>
        </w:rPr>
        <w:t xml:space="preserve"> (art. 36b ust. 1 ustawy </w:t>
      </w:r>
      <w:proofErr w:type="spellStart"/>
      <w:r w:rsidRPr="00421E62">
        <w:rPr>
          <w:color w:val="000000"/>
          <w:sz w:val="24"/>
          <w:szCs w:val="24"/>
        </w:rPr>
        <w:t>Pzp</w:t>
      </w:r>
      <w:proofErr w:type="spellEnd"/>
      <w:r w:rsidRPr="00421E62">
        <w:rPr>
          <w:color w:val="000000"/>
          <w:sz w:val="24"/>
          <w:szCs w:val="24"/>
        </w:rPr>
        <w:t xml:space="preserve">) - gdy Wykonawca nie zamierza powierzyć realizacji części zamówienia podwykonawcom, należy wpisać adnotację </w:t>
      </w:r>
      <w:r w:rsidRPr="00421E62">
        <w:rPr>
          <w:bCs/>
          <w:color w:val="000000"/>
          <w:sz w:val="24"/>
          <w:szCs w:val="24"/>
        </w:rPr>
        <w:t>–</w:t>
      </w:r>
      <w:r w:rsidRPr="00421E62">
        <w:rPr>
          <w:color w:val="000000"/>
          <w:sz w:val="24"/>
          <w:szCs w:val="24"/>
        </w:rPr>
        <w:t xml:space="preserve"> </w:t>
      </w:r>
      <w:r w:rsidRPr="00421E62">
        <w:rPr>
          <w:color w:val="000000"/>
          <w:sz w:val="24"/>
          <w:szCs w:val="24"/>
          <w:u w:val="single"/>
        </w:rPr>
        <w:t>nie dotyczy.</w:t>
      </w:r>
    </w:p>
    <w:p xmlns:wp14="http://schemas.microsoft.com/office/word/2010/wordml" w:rsidRPr="00421E62" w:rsidR="00D424B5" w:rsidP="00D424B5" w:rsidRDefault="00D424B5" w14:paraId="769D0D3C" wp14:textId="77777777">
      <w:pPr>
        <w:pStyle w:val="Akapitzlist"/>
        <w:widowControl w:val="0"/>
        <w:tabs>
          <w:tab w:val="left" w:pos="426"/>
        </w:tabs>
        <w:autoSpaceDE w:val="0"/>
        <w:autoSpaceDN w:val="0"/>
        <w:adjustRightInd w:val="0"/>
        <w:spacing w:line="360" w:lineRule="auto"/>
        <w:ind w:left="426"/>
        <w:contextualSpacing/>
        <w:jc w:val="both"/>
        <w:rPr>
          <w:color w:val="000000"/>
          <w:sz w:val="24"/>
          <w:szCs w:val="24"/>
        </w:rPr>
      </w:pPr>
    </w:p>
    <w:p xmlns:wp14="http://schemas.microsoft.com/office/word/2010/wordml" w:rsidRPr="00421E62" w:rsidR="00722E7A" w:rsidP="0014229B" w:rsidRDefault="00722E7A" w14:paraId="1DFC6A2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Zamawiający żąda, aby przed przystąpieniem do wykonania zamówienia Wykonawca, </w:t>
      </w:r>
      <w:r w:rsidRPr="00421E62">
        <w:rPr>
          <w:color w:val="000000"/>
          <w:sz w:val="24"/>
          <w:szCs w:val="24"/>
        </w:rPr>
        <w:br/>
      </w:r>
      <w:r w:rsidRPr="00421E62">
        <w:rPr>
          <w:color w:val="000000"/>
          <w:sz w:val="24"/>
          <w:szCs w:val="24"/>
        </w:rPr>
        <w:t xml:space="preserve">o ile są już znane, podał nazwy albo imiona i nazwiska oraz dane kontaktowe podwykonawców i osób do kontaktu z nimi, oraz wartość ich wynagrodzenia zaangażowanych w wykonanie zamówienia. Wykonawca zawiadamia Zamawiającego </w:t>
      </w:r>
      <w:r w:rsidRPr="00421E62">
        <w:rPr>
          <w:color w:val="000000"/>
          <w:sz w:val="24"/>
          <w:szCs w:val="24"/>
        </w:rPr>
        <w:br/>
      </w:r>
      <w:r w:rsidRPr="00421E62">
        <w:rPr>
          <w:color w:val="000000"/>
          <w:sz w:val="24"/>
          <w:szCs w:val="24"/>
        </w:rPr>
        <w:t xml:space="preserve">o wszelkich zmianach danych, o których mowa w zdaniu pierwszym, w trakcie realizacji zamówienia, a także przekazuje informacje na temat nowych podwykonawców, którym </w:t>
      </w:r>
      <w:r w:rsidRPr="00421E62">
        <w:rPr>
          <w:color w:val="000000"/>
          <w:sz w:val="24"/>
          <w:szCs w:val="24"/>
        </w:rPr>
        <w:br/>
      </w:r>
      <w:r w:rsidRPr="00421E62">
        <w:rPr>
          <w:color w:val="000000"/>
          <w:sz w:val="24"/>
          <w:szCs w:val="24"/>
        </w:rPr>
        <w:t>w późniejszym okresie zamierza powierzyć realizację usług.</w:t>
      </w:r>
    </w:p>
    <w:p xmlns:wp14="http://schemas.microsoft.com/office/word/2010/wordml" w:rsidRPr="00421E62" w:rsidR="00722E7A" w:rsidP="0014229B" w:rsidRDefault="00722E7A" w14:paraId="1C756545"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Jeżeli powierzenie podwykonawcy wykonania części zamówienia następuje w trakcie jego realizacji, Wykonawca na żądanie Zamawiającego przedstawi oświadczenie, </w:t>
      </w:r>
      <w:r w:rsidRPr="00421E62">
        <w:rPr>
          <w:color w:val="000000"/>
          <w:sz w:val="24"/>
          <w:szCs w:val="24"/>
        </w:rPr>
        <w:br/>
      </w:r>
      <w:r w:rsidRPr="00421E62">
        <w:rPr>
          <w:color w:val="000000"/>
          <w:sz w:val="24"/>
          <w:szCs w:val="24"/>
        </w:rPr>
        <w:t xml:space="preserve">o którym mowa w art. 25a ust. 1 ustawy </w:t>
      </w:r>
      <w:proofErr w:type="spellStart"/>
      <w:r w:rsidRPr="00421E62">
        <w:rPr>
          <w:color w:val="000000"/>
          <w:sz w:val="24"/>
          <w:szCs w:val="24"/>
        </w:rPr>
        <w:t>Pzp</w:t>
      </w:r>
      <w:proofErr w:type="spellEnd"/>
      <w:r w:rsidRPr="00421E62">
        <w:rPr>
          <w:color w:val="000000"/>
          <w:sz w:val="24"/>
          <w:szCs w:val="24"/>
        </w:rPr>
        <w:t>, lub oświadczenia lub dokumenty potwierdzające brak podstaw wykluczenia wobec tego podwykonawcy.</w:t>
      </w:r>
    </w:p>
    <w:p xmlns:wp14="http://schemas.microsoft.com/office/word/2010/wordml" w:rsidR="00DA60A0" w:rsidP="0014229B" w:rsidRDefault="00722E7A" w14:paraId="4F6310E5"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 xml:space="preserve">Jeżeli zamawiający stwierdzi, że wobec danego podwykonawcy zachodzą podstawy wykluczenia, wykonawca obowiązany jest zastąpić tego podwykonawcę lub zrezygnować </w:t>
      </w:r>
    </w:p>
    <w:p xmlns:wp14="http://schemas.microsoft.com/office/word/2010/wordml" w:rsidRPr="00421E62" w:rsidR="00722E7A" w:rsidP="0014229B" w:rsidRDefault="00722E7A" w14:paraId="2900C2AA"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z powierzenia wykonania części zamówienia podwykonawcy.</w:t>
      </w:r>
    </w:p>
    <w:p xmlns:wp14="http://schemas.microsoft.com/office/word/2010/wordml" w:rsidRPr="00421E62" w:rsidR="00722E7A" w:rsidP="0014229B" w:rsidRDefault="00722E7A" w14:paraId="6887185B" wp14:textId="77777777">
      <w:pPr>
        <w:pStyle w:val="Akapitzlist"/>
        <w:widowControl w:val="0"/>
        <w:numPr>
          <w:ilvl w:val="0"/>
          <w:numId w:val="32"/>
        </w:numPr>
        <w:tabs>
          <w:tab w:val="left" w:pos="426"/>
        </w:tabs>
        <w:autoSpaceDE w:val="0"/>
        <w:autoSpaceDN w:val="0"/>
        <w:adjustRightInd w:val="0"/>
        <w:spacing w:line="360" w:lineRule="auto"/>
        <w:ind w:left="426" w:hanging="426"/>
        <w:contextualSpacing/>
        <w:jc w:val="both"/>
        <w:rPr>
          <w:color w:val="000000"/>
          <w:sz w:val="24"/>
          <w:szCs w:val="24"/>
        </w:rPr>
      </w:pPr>
      <w:r w:rsidRPr="00421E62">
        <w:rPr>
          <w:color w:val="000000"/>
          <w:sz w:val="24"/>
          <w:szCs w:val="24"/>
        </w:rPr>
        <w:t>Powierzenie wykonania części zamówienia podwykonawcom nie zwalnia Wykonawcy</w:t>
      </w:r>
      <w:r w:rsidRPr="00421E62">
        <w:rPr>
          <w:b/>
          <w:bCs/>
          <w:color w:val="000000"/>
          <w:sz w:val="24"/>
          <w:szCs w:val="24"/>
        </w:rPr>
        <w:t xml:space="preserve"> </w:t>
      </w:r>
      <w:r w:rsidRPr="00421E62">
        <w:rPr>
          <w:b/>
          <w:bCs/>
          <w:color w:val="000000"/>
          <w:sz w:val="24"/>
          <w:szCs w:val="24"/>
        </w:rPr>
        <w:br/>
      </w:r>
      <w:r w:rsidRPr="00421E62">
        <w:rPr>
          <w:color w:val="000000"/>
          <w:sz w:val="24"/>
          <w:szCs w:val="24"/>
        </w:rPr>
        <w:t>z odpowiedzialności za należyte wykonanie przedmiotu zamówienia.</w:t>
      </w:r>
    </w:p>
    <w:p xmlns:wp14="http://schemas.microsoft.com/office/word/2010/wordml" w:rsidRPr="00421E62" w:rsidR="00722E7A" w:rsidP="00722E7A" w:rsidRDefault="00722E7A" w14:paraId="54CD245A" wp14:textId="77777777">
      <w:pPr>
        <w:pStyle w:val="Tekstpodstawowy31"/>
        <w:rPr>
          <w:rFonts w:ascii="Times New Roman" w:hAnsi="Times New Roman" w:cs="Times New Roman"/>
          <w:bCs/>
          <w:sz w:val="24"/>
          <w:szCs w:val="24"/>
        </w:rPr>
      </w:pPr>
    </w:p>
    <w:p xmlns:wp14="http://schemas.microsoft.com/office/word/2010/wordml" w:rsidRPr="00421E62" w:rsidR="00722E7A" w:rsidP="00722E7A" w:rsidRDefault="00722E7A" w14:paraId="32BABDD6" wp14:textId="77777777">
      <w:pPr>
        <w:spacing w:line="360" w:lineRule="auto"/>
        <w:rPr>
          <w:b/>
          <w:bCs/>
          <w:szCs w:val="24"/>
        </w:rPr>
      </w:pPr>
      <w:r w:rsidRPr="00421E62">
        <w:rPr>
          <w:b/>
          <w:bCs/>
          <w:szCs w:val="24"/>
        </w:rPr>
        <w:t>CZĘŚĆ III</w:t>
      </w:r>
    </w:p>
    <w:p xmlns:wp14="http://schemas.microsoft.com/office/word/2010/wordml" w:rsidRPr="00421E62" w:rsidR="00722E7A" w:rsidP="00722E7A" w:rsidRDefault="00722E7A" w14:paraId="0EDD755E" wp14:textId="77777777">
      <w:pPr>
        <w:spacing w:line="360" w:lineRule="auto"/>
        <w:rPr>
          <w:b/>
          <w:bCs/>
          <w:szCs w:val="24"/>
          <w:u w:val="single"/>
        </w:rPr>
      </w:pPr>
      <w:r w:rsidRPr="00421E62">
        <w:rPr>
          <w:b/>
          <w:bCs/>
          <w:szCs w:val="24"/>
          <w:u w:val="single"/>
        </w:rPr>
        <w:t xml:space="preserve">SZCZEGÓLNE POSTANOWIENIA SIWZ </w:t>
      </w:r>
    </w:p>
    <w:p xmlns:wp14="http://schemas.microsoft.com/office/word/2010/wordml" w:rsidRPr="00421E62" w:rsidR="00722E7A" w:rsidP="00722E7A" w:rsidRDefault="00722E7A" w14:paraId="5AA2FE90" wp14:textId="77777777">
      <w:pPr>
        <w:spacing w:line="360" w:lineRule="auto"/>
        <w:rPr>
          <w:szCs w:val="24"/>
        </w:rPr>
      </w:pPr>
      <w:r w:rsidRPr="00421E62">
        <w:rPr>
          <w:szCs w:val="24"/>
        </w:rPr>
        <w:t>Nie dotyczy</w:t>
      </w:r>
    </w:p>
    <w:p xmlns:wp14="http://schemas.microsoft.com/office/word/2010/wordml" w:rsidRPr="00421E62" w:rsidR="00722E7A" w:rsidP="00722E7A" w:rsidRDefault="00722E7A" w14:paraId="1231BE67" wp14:textId="77777777">
      <w:pPr>
        <w:spacing w:line="360" w:lineRule="auto"/>
        <w:rPr>
          <w:szCs w:val="24"/>
        </w:rPr>
      </w:pPr>
    </w:p>
    <w:p xmlns:wp14="http://schemas.microsoft.com/office/word/2010/wordml" w:rsidRPr="00421E62" w:rsidR="00722E7A" w:rsidP="00722E7A" w:rsidRDefault="00722E7A" w14:paraId="5D580E5A" wp14:textId="77777777">
      <w:pPr>
        <w:spacing w:line="360" w:lineRule="auto"/>
        <w:rPr>
          <w:b/>
          <w:bCs/>
          <w:szCs w:val="24"/>
        </w:rPr>
      </w:pPr>
      <w:r w:rsidRPr="00421E62">
        <w:rPr>
          <w:b/>
          <w:bCs/>
          <w:szCs w:val="24"/>
        </w:rPr>
        <w:t>CZĘŚĆ IV</w:t>
      </w:r>
    </w:p>
    <w:p xmlns:wp14="http://schemas.microsoft.com/office/word/2010/wordml" w:rsidRPr="00421E62" w:rsidR="00722E7A" w:rsidP="00722E7A" w:rsidRDefault="00722E7A" w14:paraId="238CFDCE" wp14:textId="77777777">
      <w:pPr>
        <w:spacing w:line="360" w:lineRule="auto"/>
        <w:rPr>
          <w:b/>
          <w:bCs/>
          <w:szCs w:val="24"/>
          <w:u w:val="single"/>
        </w:rPr>
      </w:pPr>
      <w:r w:rsidRPr="00421E62">
        <w:rPr>
          <w:b/>
          <w:bCs/>
          <w:szCs w:val="24"/>
          <w:u w:val="single"/>
        </w:rPr>
        <w:t xml:space="preserve">SZCZEGÓŁOWY OPIS PRZEDMIOTU ZAMÓWIENIA </w:t>
      </w:r>
    </w:p>
    <w:p xmlns:wp14="http://schemas.microsoft.com/office/word/2010/wordml" w:rsidR="00722E7A" w:rsidP="1EDB3A8D" w:rsidRDefault="00722E7A" w14:paraId="57B256F2" wp14:textId="697863D4">
      <w:pPr>
        <w:spacing w:line="360" w:lineRule="auto"/>
        <w:rPr>
          <w:color w:val="000000"/>
        </w:rPr>
      </w:pPr>
      <w:r w:rsidRPr="1EDB3A8D" w:rsidR="00722E7A">
        <w:rPr>
          <w:color w:val="000000" w:themeColor="text1" w:themeTint="FF" w:themeShade="FF"/>
        </w:rPr>
        <w:t>Szczegółowy opis przedmiotu zamówienia dla każdej części zawarty został</w:t>
      </w:r>
      <w:r w:rsidRPr="1EDB3A8D" w:rsidR="00722E7A">
        <w:rPr>
          <w:color w:val="000000" w:themeColor="text1" w:themeTint="FF" w:themeShade="FF"/>
        </w:rPr>
        <w:t xml:space="preserve"> w załączniku 1 do SIWZ.</w:t>
      </w:r>
    </w:p>
    <w:p xmlns:wp14="http://schemas.microsoft.com/office/word/2010/wordml" w:rsidR="00470831" w:rsidP="00722E7A" w:rsidRDefault="00470831" w14:paraId="36FEB5B0" wp14:textId="77777777">
      <w:pPr>
        <w:spacing w:line="360" w:lineRule="auto"/>
        <w:rPr>
          <w:b/>
          <w:bCs/>
          <w:szCs w:val="24"/>
        </w:rPr>
      </w:pPr>
    </w:p>
    <w:p xmlns:wp14="http://schemas.microsoft.com/office/word/2010/wordml" w:rsidRPr="008E15FE" w:rsidR="00722E7A" w:rsidP="00722E7A" w:rsidRDefault="00722E7A" w14:paraId="5BFA555D" wp14:textId="77777777">
      <w:pPr>
        <w:spacing w:line="360" w:lineRule="auto"/>
        <w:rPr>
          <w:b/>
          <w:bCs/>
          <w:szCs w:val="24"/>
        </w:rPr>
      </w:pPr>
      <w:r w:rsidRPr="008E15FE">
        <w:rPr>
          <w:b/>
          <w:bCs/>
          <w:szCs w:val="24"/>
        </w:rPr>
        <w:t>CZĘŚĆ V</w:t>
      </w:r>
    </w:p>
    <w:p xmlns:wp14="http://schemas.microsoft.com/office/word/2010/wordml" w:rsidRPr="008E15FE" w:rsidR="00722E7A" w:rsidP="00722E7A" w:rsidRDefault="00722E7A" w14:paraId="66416DF6" wp14:textId="77777777">
      <w:pPr>
        <w:spacing w:line="360" w:lineRule="auto"/>
        <w:rPr>
          <w:b/>
          <w:bCs/>
          <w:szCs w:val="24"/>
          <w:u w:val="single"/>
        </w:rPr>
      </w:pPr>
      <w:r w:rsidRPr="008E15FE">
        <w:rPr>
          <w:b/>
          <w:bCs/>
          <w:szCs w:val="24"/>
          <w:u w:val="single"/>
        </w:rPr>
        <w:t>INFORMACJA O PRZETWARZANIU DANYCH OSOBOWYCH</w:t>
      </w:r>
    </w:p>
    <w:p xmlns:wp14="http://schemas.microsoft.com/office/word/2010/wordml" w:rsidR="00722E7A" w:rsidP="00722E7A" w:rsidRDefault="00722E7A" w14:paraId="5EFD9718" wp14:textId="77777777">
      <w:pPr>
        <w:spacing w:line="360" w:lineRule="auto"/>
        <w:ind w:left="360"/>
        <w:rPr>
          <w:szCs w:val="24"/>
        </w:rPr>
      </w:pPr>
      <w:r w:rsidRPr="00AA2352">
        <w:rPr>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 </w:t>
      </w:r>
    </w:p>
    <w:p xmlns:wp14="http://schemas.microsoft.com/office/word/2010/wordml" w:rsidRPr="00AA2352" w:rsidR="00D424B5" w:rsidP="00722E7A" w:rsidRDefault="00D424B5" w14:paraId="30D7AA69" wp14:textId="77777777">
      <w:pPr>
        <w:spacing w:line="360" w:lineRule="auto"/>
        <w:ind w:left="360"/>
        <w:rPr>
          <w:szCs w:val="24"/>
        </w:rPr>
      </w:pPr>
    </w:p>
    <w:p xmlns:wp14="http://schemas.microsoft.com/office/word/2010/wordml" w:rsidRPr="00AA2352" w:rsidR="00722E7A" w:rsidP="0014229B" w:rsidRDefault="00722E7A" w14:paraId="472D516B" wp14:textId="4D813F35">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1EDB3A8D" w:rsidR="00722E7A">
        <w:rPr>
          <w:sz w:val="24"/>
          <w:szCs w:val="24"/>
          <w:lang w:eastAsia="en-US" w:bidi="en-US"/>
        </w:rPr>
        <w:t>Administratorem Pani/Pana danych osobowych jest Zamawiający:</w:t>
      </w:r>
      <w:r w:rsidRPr="1EDB3A8D" w:rsidR="00722E7A">
        <w:rPr>
          <w:i w:val="1"/>
          <w:iCs w:val="1"/>
          <w:sz w:val="24"/>
          <w:szCs w:val="24"/>
          <w:lang w:bidi="en-US"/>
        </w:rPr>
        <w:t xml:space="preserve"> </w:t>
      </w:r>
      <w:r w:rsidRPr="1EDB3A8D" w:rsidR="3C72F2EC">
        <w:rPr>
          <w:sz w:val="24"/>
          <w:szCs w:val="24"/>
        </w:rPr>
        <w:t>Centrum Usług Wspólnych w Opolu</w:t>
      </w:r>
      <w:r w:rsidRPr="1EDB3A8D" w:rsidR="00722E7A">
        <w:rPr>
          <w:sz w:val="24"/>
          <w:szCs w:val="24"/>
        </w:rPr>
        <w:t>,</w:t>
      </w:r>
      <w:r w:rsidRPr="1EDB3A8D" w:rsidR="11F15795">
        <w:rPr>
          <w:sz w:val="24"/>
          <w:szCs w:val="24"/>
        </w:rPr>
        <w:t xml:space="preserve"> ul. Piastow</w:t>
      </w:r>
      <w:r w:rsidRPr="1EDB3A8D" w:rsidR="07B10AA6">
        <w:rPr>
          <w:sz w:val="24"/>
          <w:szCs w:val="24"/>
        </w:rPr>
        <w:t xml:space="preserve">ska </w:t>
      </w:r>
      <w:r w:rsidRPr="1EDB3A8D" w:rsidR="07B10AA6">
        <w:rPr>
          <w:sz w:val="24"/>
          <w:szCs w:val="24"/>
        </w:rPr>
        <w:t xml:space="preserve">17, </w:t>
      </w:r>
      <w:r w:rsidRPr="1EDB3A8D" w:rsidR="00722E7A">
        <w:rPr>
          <w:sz w:val="24"/>
          <w:szCs w:val="24"/>
        </w:rPr>
        <w:t>45</w:t>
      </w:r>
      <w:r w:rsidRPr="1EDB3A8D" w:rsidR="00722E7A">
        <w:rPr>
          <w:sz w:val="24"/>
          <w:szCs w:val="24"/>
        </w:rPr>
        <w:t>-0</w:t>
      </w:r>
      <w:r w:rsidRPr="1EDB3A8D" w:rsidR="725197DA">
        <w:rPr>
          <w:sz w:val="24"/>
          <w:szCs w:val="24"/>
        </w:rPr>
        <w:t>82</w:t>
      </w:r>
      <w:r w:rsidRPr="1EDB3A8D" w:rsidR="00722E7A">
        <w:rPr>
          <w:sz w:val="24"/>
          <w:szCs w:val="24"/>
        </w:rPr>
        <w:t xml:space="preserve"> Opole</w:t>
      </w:r>
    </w:p>
    <w:p xmlns:wp14="http://schemas.microsoft.com/office/word/2010/wordml" w:rsidRPr="008E15FE" w:rsidR="00722E7A" w:rsidP="0014229B" w:rsidRDefault="00722E7A" w14:paraId="40C2FB2D"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rPr>
        <w:t>Administrator wyznaczył inspektora ochrony danych osobowych</w:t>
      </w:r>
      <w:r w:rsidR="008E15FE">
        <w:rPr>
          <w:sz w:val="24"/>
          <w:szCs w:val="24"/>
        </w:rPr>
        <w:t>,</w:t>
      </w:r>
      <w:r w:rsidRPr="00AA2352">
        <w:rPr>
          <w:sz w:val="24"/>
          <w:szCs w:val="24"/>
        </w:rPr>
        <w:t xml:space="preserve"> </w:t>
      </w:r>
      <w:r w:rsidRPr="008E15FE">
        <w:rPr>
          <w:sz w:val="24"/>
          <w:szCs w:val="24"/>
        </w:rPr>
        <w:t>z którym można się kontaktować we wszystkich sprawach dotyczących:</w:t>
      </w:r>
    </w:p>
    <w:p xmlns:wp14="http://schemas.microsoft.com/office/word/2010/wordml" w:rsidRPr="008E15FE" w:rsidR="00722E7A" w:rsidP="0014229B" w:rsidRDefault="00722E7A" w14:paraId="25D290E8" wp14:textId="77777777">
      <w:pPr>
        <w:pStyle w:val="Akapitzlist"/>
        <w:widowControl w:val="0"/>
        <w:numPr>
          <w:ilvl w:val="0"/>
          <w:numId w:val="53"/>
        </w:numPr>
        <w:suppressAutoHyphens/>
        <w:autoSpaceDE w:val="0"/>
        <w:autoSpaceDN w:val="0"/>
        <w:adjustRightInd w:val="0"/>
        <w:spacing w:line="360" w:lineRule="auto"/>
        <w:ind w:right="-2"/>
        <w:contextualSpacing/>
        <w:jc w:val="both"/>
        <w:rPr>
          <w:sz w:val="24"/>
          <w:szCs w:val="24"/>
        </w:rPr>
      </w:pPr>
      <w:r w:rsidRPr="008E15FE">
        <w:rPr>
          <w:sz w:val="24"/>
          <w:szCs w:val="24"/>
        </w:rPr>
        <w:t>przetwarzania Pani/Pana danych osobowych przez Zamawiającego</w:t>
      </w:r>
    </w:p>
    <w:p xmlns:wp14="http://schemas.microsoft.com/office/word/2010/wordml" w:rsidRPr="008E15FE" w:rsidR="00722E7A" w:rsidP="0014229B" w:rsidRDefault="00722E7A" w14:paraId="6B5F254E" wp14:textId="77777777">
      <w:pPr>
        <w:pStyle w:val="Akapitzlist"/>
        <w:widowControl w:val="0"/>
        <w:numPr>
          <w:ilvl w:val="0"/>
          <w:numId w:val="53"/>
        </w:numPr>
        <w:suppressAutoHyphens/>
        <w:autoSpaceDE w:val="0"/>
        <w:autoSpaceDN w:val="0"/>
        <w:adjustRightInd w:val="0"/>
        <w:spacing w:line="360" w:lineRule="auto"/>
        <w:ind w:right="-2"/>
        <w:contextualSpacing/>
        <w:jc w:val="both"/>
        <w:rPr>
          <w:sz w:val="24"/>
          <w:szCs w:val="24"/>
        </w:rPr>
      </w:pPr>
      <w:r w:rsidRPr="008E15FE">
        <w:rPr>
          <w:sz w:val="24"/>
          <w:szCs w:val="24"/>
        </w:rPr>
        <w:t>korzystania przez Panią/Pana z praw związanych z przetwarzaniem danych</w:t>
      </w:r>
    </w:p>
    <w:p xmlns:wp14="http://schemas.microsoft.com/office/word/2010/wordml" w:rsidRPr="008E15FE" w:rsidR="00722E7A" w:rsidP="00722E7A" w:rsidRDefault="00722E7A" w14:paraId="7F92B469" wp14:textId="77777777">
      <w:pPr>
        <w:suppressAutoHyphens/>
        <w:spacing w:line="360" w:lineRule="auto"/>
        <w:ind w:left="568" w:right="-2" w:firstLine="708"/>
        <w:rPr>
          <w:szCs w:val="24"/>
        </w:rPr>
      </w:pPr>
      <w:r w:rsidRPr="008E15FE">
        <w:rPr>
          <w:szCs w:val="24"/>
        </w:rPr>
        <w:t>pod numerem telefonu 77 44 61 103, e-mail:  iod@cuw.opole.pl,</w:t>
      </w:r>
    </w:p>
    <w:p xmlns:wp14="http://schemas.microsoft.com/office/word/2010/wordml" w:rsidRPr="00AA2352" w:rsidR="00722E7A" w:rsidP="0014229B" w:rsidRDefault="00722E7A" w14:paraId="4B419226"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lang w:bidi="en-US"/>
        </w:rPr>
        <w:t>Pani/Pana dane osobowe przetwarzane będą na podstawie art. 6 ust. 1 lit. c</w:t>
      </w:r>
      <w:r w:rsidRPr="00AA2352">
        <w:rPr>
          <w:i/>
          <w:sz w:val="24"/>
          <w:szCs w:val="24"/>
          <w:lang w:bidi="en-US"/>
        </w:rPr>
        <w:t xml:space="preserve"> </w:t>
      </w:r>
      <w:r w:rsidRPr="00AA2352">
        <w:rPr>
          <w:sz w:val="24"/>
          <w:szCs w:val="24"/>
          <w:lang w:bidi="en-US"/>
        </w:rPr>
        <w:t xml:space="preserve">RODO w celu </w:t>
      </w:r>
      <w:r w:rsidRPr="00AA2352">
        <w:rPr>
          <w:sz w:val="24"/>
          <w:szCs w:val="24"/>
          <w:lang w:eastAsia="en-US" w:bidi="en-US"/>
        </w:rPr>
        <w:t>związanym z przedmiotowym postępowaniem o udzielenie zamówienia publicznego;</w:t>
      </w:r>
    </w:p>
    <w:p xmlns:wp14="http://schemas.microsoft.com/office/word/2010/wordml" w:rsidR="00DA60A0" w:rsidP="0014229B" w:rsidRDefault="00722E7A" w14:paraId="00B96FA9"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00AA2352">
        <w:rPr>
          <w:sz w:val="24"/>
          <w:szCs w:val="24"/>
          <w:lang w:bidi="en-US"/>
        </w:rPr>
        <w:t xml:space="preserve">odbiorcami Pani/Pana danych osobowych będą osoby lub podmioty, którym udostępniona zostanie dokumentacja postępowania w oparciu o art. 8 oraz art. 96 ust. 3 ustawy z dnia 29 stycznia 2004 r. – Prawo zamówień publicznych (Dz. U. </w:t>
      </w:r>
      <w:r w:rsidRPr="00AA2352">
        <w:rPr>
          <w:sz w:val="24"/>
          <w:szCs w:val="24"/>
        </w:rPr>
        <w:t xml:space="preserve">z </w:t>
      </w:r>
    </w:p>
    <w:p xmlns:wp14="http://schemas.microsoft.com/office/word/2010/wordml" w:rsidRPr="00AA2352" w:rsidR="00722E7A" w:rsidP="2F075155" w:rsidRDefault="00722E7A" w14:paraId="37B85C76" wp14:textId="2DA5009D">
      <w:pPr>
        <w:pStyle w:val="Akapitzlist"/>
        <w:widowControl w:val="0"/>
        <w:suppressAutoHyphens/>
        <w:autoSpaceDE w:val="0"/>
        <w:autoSpaceDN w:val="0"/>
        <w:adjustRightInd w:val="0"/>
        <w:spacing w:line="360" w:lineRule="auto"/>
        <w:ind w:left="349" w:right="-2"/>
        <w:contextualSpacing/>
        <w:jc w:val="both"/>
        <w:rPr>
          <w:sz w:val="24"/>
          <w:szCs w:val="24"/>
        </w:rPr>
      </w:pPr>
      <w:r w:rsidRPr="2F075155" w:rsidR="5DF4EA57">
        <w:rPr>
          <w:sz w:val="24"/>
          <w:szCs w:val="24"/>
        </w:rPr>
        <w:t xml:space="preserve">                </w:t>
      </w:r>
      <w:r w:rsidRPr="2F075155" w:rsidR="00722E7A">
        <w:rPr>
          <w:sz w:val="24"/>
          <w:szCs w:val="24"/>
        </w:rPr>
        <w:t>2018 poz. 1986 ze</w:t>
      </w:r>
      <w:r w:rsidRPr="2F075155" w:rsidR="00722E7A">
        <w:rPr>
          <w:sz w:val="24"/>
          <w:szCs w:val="24"/>
        </w:rPr>
        <w:t xml:space="preserve"> </w:t>
      </w:r>
      <w:r w:rsidRPr="2F075155" w:rsidR="00722E7A">
        <w:rPr>
          <w:sz w:val="24"/>
          <w:szCs w:val="24"/>
        </w:rPr>
        <w:t>zm.</w:t>
      </w:r>
      <w:r w:rsidRPr="2F075155" w:rsidR="00722E7A">
        <w:rPr>
          <w:sz w:val="24"/>
          <w:szCs w:val="24"/>
          <w:lang w:bidi="en-US"/>
        </w:rPr>
        <w:t xml:space="preserve">), dalej „ustawa </w:t>
      </w:r>
      <w:proofErr w:type="spellStart"/>
      <w:r w:rsidRPr="2F075155" w:rsidR="00722E7A">
        <w:rPr>
          <w:sz w:val="24"/>
          <w:szCs w:val="24"/>
          <w:lang w:bidi="en-US"/>
        </w:rPr>
        <w:t>Pzp</w:t>
      </w:r>
      <w:proofErr w:type="spellEnd"/>
      <w:r w:rsidRPr="2F075155" w:rsidR="00722E7A">
        <w:rPr>
          <w:sz w:val="24"/>
          <w:szCs w:val="24"/>
          <w:lang w:bidi="en-US"/>
        </w:rPr>
        <w:t xml:space="preserve">”;  </w:t>
      </w:r>
    </w:p>
    <w:p xmlns:wp14="http://schemas.microsoft.com/office/word/2010/wordml" w:rsidRPr="00F73E85" w:rsidR="00F73E85" w:rsidP="2F075155" w:rsidRDefault="00722E7A" w14:paraId="1D7217DA" wp14:textId="56B87CEE">
      <w:pPr>
        <w:pStyle w:val="Akapitzlist"/>
        <w:widowControl w:val="0"/>
        <w:numPr>
          <w:ilvl w:val="0"/>
          <w:numId w:val="36"/>
        </w:numPr>
        <w:suppressAutoHyphens/>
        <w:autoSpaceDE w:val="0"/>
        <w:autoSpaceDN w:val="0"/>
        <w:adjustRightInd w:val="0"/>
        <w:spacing w:line="360" w:lineRule="auto"/>
        <w:ind w:right="-2"/>
        <w:contextualSpacing/>
        <w:jc w:val="both"/>
        <w:rPr>
          <w:rFonts w:ascii="Times New Roman" w:hAnsi="Times New Roman" w:eastAsia="Times New Roman" w:cs="Times New Roman"/>
          <w:sz w:val="24"/>
          <w:szCs w:val="24"/>
        </w:rPr>
      </w:pPr>
      <w:r w:rsidRPr="2F075155" w:rsidR="0DBFD22B">
        <w:rPr>
          <w:sz w:val="24"/>
          <w:szCs w:val="24"/>
          <w:lang w:bidi="en-US"/>
        </w:rPr>
        <w:t xml:space="preserve">   </w:t>
      </w:r>
      <w:r w:rsidRPr="2F075155" w:rsidR="00722E7A">
        <w:rPr>
          <w:sz w:val="24"/>
          <w:szCs w:val="24"/>
          <w:lang w:bidi="en-US"/>
        </w:rPr>
        <w:t xml:space="preserve">Pani/Pana dane osobowe będą przechowywane, zgodnie z art. 97 ust. 1 ustawy </w:t>
      </w:r>
      <w:r w:rsidRPr="2F075155" w:rsidR="00722E7A">
        <w:rPr>
          <w:sz w:val="24"/>
          <w:szCs w:val="24"/>
          <w:lang w:bidi="en-US"/>
        </w:rPr>
        <w:t>Pzp</w:t>
      </w:r>
      <w:r w:rsidRPr="2F075155" w:rsidR="00722E7A">
        <w:rPr>
          <w:sz w:val="24"/>
          <w:szCs w:val="24"/>
          <w:lang w:bidi="en-US"/>
        </w:rPr>
        <w:t xml:space="preserve"> przez okres 4 lat od dnia zakończenia postępowania o udzielenie zamówienia</w:t>
      </w:r>
      <w:r w:rsidRPr="2F075155" w:rsidR="00722E7A">
        <w:rPr>
          <w:sz w:val="24"/>
          <w:szCs w:val="24"/>
          <w:lang w:bidi="en-US"/>
        </w:rPr>
        <w:t xml:space="preserve">, </w:t>
      </w:r>
      <w:r w:rsidRPr="2F075155" w:rsidR="00722E7A">
        <w:rPr>
          <w:sz w:val="24"/>
          <w:szCs w:val="24"/>
          <w:lang w:bidi="en-US"/>
        </w:rPr>
        <w:t>a jeżeli czas trwania umowy przekracza 4 lata, okres przechowywania obejmuje cały czas trwania umowy. W przypadku umowy o dofinansowanie przechowywanie trwa przez okres dwóch lat od dnia 31 grudnia</w:t>
      </w:r>
      <w:r w:rsidRPr="2F075155" w:rsidR="00722E7A">
        <w:rPr>
          <w:sz w:val="24"/>
          <w:szCs w:val="24"/>
          <w:lang w:bidi="en-US"/>
        </w:rPr>
        <w:t xml:space="preserve"> następującego po złożeniu do Komisji Europejskiej zestawienia wydatków, w którym ujęto</w:t>
      </w:r>
      <w:r w:rsidRPr="2F075155" w:rsidR="00722E7A">
        <w:rPr>
          <w:sz w:val="24"/>
          <w:szCs w:val="24"/>
          <w:lang w:bidi="en-US"/>
        </w:rPr>
        <w:t xml:space="preserve"> </w:t>
      </w:r>
      <w:r w:rsidRPr="2F075155" w:rsidR="00722E7A">
        <w:rPr>
          <w:sz w:val="24"/>
          <w:szCs w:val="24"/>
          <w:lang w:bidi="en-US"/>
        </w:rPr>
        <w:t xml:space="preserve">ostateczne wydatki dotyczące zakończonego </w:t>
      </w:r>
      <w:proofErr w:type="gramStart"/>
      <w:r w:rsidRPr="2F075155" w:rsidR="00722E7A">
        <w:rPr>
          <w:sz w:val="24"/>
          <w:szCs w:val="24"/>
          <w:lang w:bidi="en-US"/>
        </w:rPr>
        <w:t>Projektu</w:t>
      </w:r>
      <w:proofErr w:type="gramEnd"/>
      <w:r w:rsidRPr="2F075155" w:rsidR="00722E7A">
        <w:rPr>
          <w:sz w:val="24"/>
          <w:szCs w:val="24"/>
          <w:lang w:bidi="en-US"/>
        </w:rPr>
        <w:t xml:space="preserve"> jeżeli nastąpi to po okresie 4 lat od zakończenia postępowania;</w:t>
      </w:r>
      <w:proofErr w:type="spellStart"/>
      <w:proofErr w:type="spellEnd"/>
    </w:p>
    <w:p xmlns:wp14="http://schemas.microsoft.com/office/word/2010/wordml" w:rsidRPr="00F73E85" w:rsidR="00F73E85" w:rsidP="2F075155" w:rsidRDefault="00722E7A" w14:paraId="62E0A138" wp14:textId="3C0DAC59">
      <w:pPr>
        <w:pStyle w:val="Akapitzlist"/>
        <w:widowControl w:val="0"/>
        <w:numPr>
          <w:ilvl w:val="0"/>
          <w:numId w:val="36"/>
        </w:numPr>
        <w:suppressAutoHyphens/>
        <w:autoSpaceDE w:val="0"/>
        <w:autoSpaceDN w:val="0"/>
        <w:adjustRightInd w:val="0"/>
        <w:spacing w:line="360" w:lineRule="auto"/>
        <w:ind w:right="-2"/>
        <w:contextualSpacing/>
        <w:jc w:val="both"/>
        <w:rPr>
          <w:sz w:val="24"/>
          <w:szCs w:val="24"/>
        </w:rPr>
      </w:pPr>
      <w:r w:rsidRPr="2F075155" w:rsidR="0C0B9DFD">
        <w:rPr>
          <w:sz w:val="24"/>
          <w:szCs w:val="24"/>
          <w:lang w:bidi="en-US"/>
        </w:rPr>
        <w:t>O</w:t>
      </w:r>
      <w:r w:rsidRPr="2F075155" w:rsidR="00722E7A">
        <w:rPr>
          <w:sz w:val="24"/>
          <w:szCs w:val="24"/>
          <w:lang w:bidi="en-US"/>
        </w:rPr>
        <w:t xml:space="preserve">bowiązek podania przez Panią/Pana danych osobowych bezpośrednio Pani/Pana dotyczących jest wymogiem ustawowym określonym w przepisach ustawy </w:t>
      </w:r>
      <w:r w:rsidRPr="2F075155" w:rsidR="00722E7A">
        <w:rPr>
          <w:sz w:val="24"/>
          <w:szCs w:val="24"/>
          <w:lang w:bidi="en-US"/>
        </w:rPr>
        <w:t>Pzp</w:t>
      </w:r>
      <w:r w:rsidRPr="2F075155" w:rsidR="00722E7A">
        <w:rPr>
          <w:sz w:val="24"/>
          <w:szCs w:val="24"/>
          <w:lang w:bidi="en-US"/>
        </w:rPr>
        <w:t xml:space="preserve">, związanym z udziałem w postępowaniu o udzielenie zamówienia publicznego; </w:t>
      </w:r>
    </w:p>
    <w:p xmlns:wp14="http://schemas.microsoft.com/office/word/2010/wordml" w:rsidRPr="00AA2352" w:rsidR="00722E7A" w:rsidP="00F73E85" w:rsidRDefault="00722E7A" w14:paraId="63A1AB96" wp14:textId="77777777">
      <w:pPr>
        <w:pStyle w:val="Akapitzlist"/>
        <w:widowControl w:val="0"/>
        <w:suppressAutoHyphens/>
        <w:autoSpaceDE w:val="0"/>
        <w:autoSpaceDN w:val="0"/>
        <w:adjustRightInd w:val="0"/>
        <w:spacing w:line="360" w:lineRule="auto"/>
        <w:ind w:left="1276" w:right="-2"/>
        <w:contextualSpacing/>
        <w:jc w:val="both"/>
        <w:rPr>
          <w:strike/>
          <w:color w:val="FF0000"/>
          <w:sz w:val="24"/>
          <w:szCs w:val="24"/>
        </w:rPr>
      </w:pPr>
      <w:r w:rsidRPr="00AA2352">
        <w:rPr>
          <w:sz w:val="24"/>
          <w:szCs w:val="24"/>
          <w:lang w:bidi="en-US"/>
        </w:rPr>
        <w:t xml:space="preserve">konsekwencje niepodania określonych danych wynikają z ustawy </w:t>
      </w:r>
      <w:proofErr w:type="spellStart"/>
      <w:r w:rsidRPr="00AA2352">
        <w:rPr>
          <w:sz w:val="24"/>
          <w:szCs w:val="24"/>
          <w:lang w:bidi="en-US"/>
        </w:rPr>
        <w:t>Pzp</w:t>
      </w:r>
      <w:proofErr w:type="spellEnd"/>
      <w:r w:rsidRPr="00AA2352">
        <w:rPr>
          <w:sz w:val="24"/>
          <w:szCs w:val="24"/>
          <w:lang w:bidi="en-US"/>
        </w:rPr>
        <w:t xml:space="preserve">; </w:t>
      </w:r>
      <w:r w:rsidRPr="00AA2352">
        <w:rPr>
          <w:strike/>
          <w:color w:val="FF0000"/>
          <w:sz w:val="24"/>
          <w:szCs w:val="24"/>
          <w:lang w:bidi="en-US"/>
        </w:rPr>
        <w:t xml:space="preserve"> </w:t>
      </w:r>
    </w:p>
    <w:p xmlns:wp14="http://schemas.microsoft.com/office/word/2010/wordml" w:rsidRPr="008E15FE" w:rsidR="00722E7A" w:rsidP="0014229B" w:rsidRDefault="00722E7A" w14:paraId="113F1B1F"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2F075155" w:rsidR="00722E7A">
        <w:rPr>
          <w:sz w:val="24"/>
          <w:szCs w:val="24"/>
          <w:lang w:bidi="en-US"/>
        </w:rPr>
        <w:t>Pani/Pana dane osobowe nie będą przekazywane do państwa trzeciego, decyzje nie będą opierały się wyłącznie na zautomatyzowanym przetwarzaniu, w tym profilowaniu</w:t>
      </w:r>
      <w:r w:rsidRPr="2F075155" w:rsidR="00722E7A">
        <w:rPr>
          <w:strike w:val="1"/>
          <w:sz w:val="24"/>
          <w:szCs w:val="24"/>
          <w:lang w:bidi="en-US"/>
        </w:rPr>
        <w:t>,</w:t>
      </w:r>
      <w:r w:rsidRPr="2F075155" w:rsidR="00722E7A">
        <w:rPr>
          <w:sz w:val="24"/>
          <w:szCs w:val="24"/>
          <w:lang w:bidi="en-US"/>
        </w:rPr>
        <w:t xml:space="preserve"> stosownie do art. 22 RODO;</w:t>
      </w:r>
    </w:p>
    <w:p xmlns:wp14="http://schemas.microsoft.com/office/word/2010/wordml" w:rsidRPr="008E15FE" w:rsidR="00722E7A" w:rsidP="0014229B" w:rsidRDefault="00722E7A" w14:paraId="4B964B9D" wp14:textId="77777777">
      <w:pPr>
        <w:pStyle w:val="Akapitzlist"/>
        <w:widowControl w:val="0"/>
        <w:numPr>
          <w:ilvl w:val="0"/>
          <w:numId w:val="36"/>
        </w:numPr>
        <w:suppressAutoHyphens/>
        <w:autoSpaceDE w:val="0"/>
        <w:autoSpaceDN w:val="0"/>
        <w:adjustRightInd w:val="0"/>
        <w:spacing w:line="360" w:lineRule="auto"/>
        <w:ind w:left="1276" w:right="-2" w:hanging="567"/>
        <w:contextualSpacing/>
        <w:jc w:val="both"/>
        <w:rPr>
          <w:sz w:val="24"/>
          <w:szCs w:val="24"/>
        </w:rPr>
      </w:pPr>
      <w:r w:rsidRPr="2F075155" w:rsidR="00722E7A">
        <w:rPr>
          <w:sz w:val="24"/>
          <w:szCs w:val="24"/>
          <w:lang w:bidi="en-US"/>
        </w:rPr>
        <w:t>przysługują Pani/Panu następujące prawa:</w:t>
      </w:r>
    </w:p>
    <w:p xmlns:wp14="http://schemas.microsoft.com/office/word/2010/wordml" w:rsidRPr="008E15FE" w:rsidR="00722E7A" w:rsidP="2F075155" w:rsidRDefault="00722E7A" w14:paraId="6B2959B6" wp14:textId="1050DA51">
      <w:pPr>
        <w:numPr>
          <w:ilvl w:val="0"/>
          <w:numId w:val="34"/>
        </w:numPr>
        <w:spacing w:line="360" w:lineRule="auto"/>
        <w:ind w:left="1560" w:hanging="426"/>
        <w:contextualSpacing/>
        <w:rPr>
          <w:rFonts w:ascii="Times New Roman" w:hAnsi="Times New Roman" w:eastAsia="Times New Roman" w:cs="Times New Roman"/>
          <w:i w:val="1"/>
          <w:iCs w:val="1"/>
          <w:sz w:val="24"/>
          <w:szCs w:val="24"/>
          <w:lang w:bidi="en-US"/>
        </w:rPr>
      </w:pPr>
      <w:r w:rsidRPr="2F075155" w:rsidR="00722E7A">
        <w:rPr>
          <w:lang w:bidi="en-US"/>
        </w:rPr>
        <w:t xml:space="preserve">na podstawie art. 15 RODO prawo dostępu do treści swoich danych osobowych </w:t>
      </w:r>
      <w:r w:rsidRPr="2F075155" w:rsidR="00722E7A">
        <w:rPr>
          <w:i w:val="1"/>
          <w:iCs w:val="1"/>
          <w:lang w:bidi="en-US"/>
        </w:rPr>
        <w:t>z zastrzeżeniem, iż</w:t>
      </w:r>
      <w:r w:rsidRPr="2F075155" w:rsidR="00722E7A">
        <w:rPr>
          <w:lang w:bidi="en-US"/>
        </w:rPr>
        <w:t xml:space="preserve"> </w:t>
      </w:r>
      <w:r w:rsidRPr="2F075155" w:rsidR="00722E7A">
        <w:rPr>
          <w:i w:val="1"/>
          <w:iCs w:val="1"/>
          <w:lang w:bidi="en-US"/>
        </w:rPr>
        <w:t xml:space="preserve">w przypadku gdy wykonanie obowiązków, o których mowa w </w:t>
      </w:r>
      <w:r w:rsidRPr="2F075155" w:rsidR="00722E7A">
        <w:rPr>
          <w:i w:val="1"/>
          <w:iCs w:val="1"/>
          <w:lang w:bidi="en-US"/>
        </w:rPr>
        <w:t>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Pr="2F075155" w:rsidR="00722E7A">
        <w:rPr>
          <w:lang w:bidi="en-US"/>
        </w:rPr>
        <w:t>;</w:t>
      </w:r>
    </w:p>
    <w:p xmlns:wp14="http://schemas.microsoft.com/office/word/2010/wordml" w:rsidRPr="008E15FE" w:rsidR="00722E7A" w:rsidP="2F075155" w:rsidRDefault="00722E7A" w14:paraId="1D041D2B" wp14:textId="69F9F538">
      <w:pPr>
        <w:numPr>
          <w:ilvl w:val="0"/>
          <w:numId w:val="34"/>
        </w:numPr>
        <w:spacing w:line="360" w:lineRule="auto"/>
        <w:ind w:left="1560" w:hanging="426"/>
        <w:contextualSpacing/>
        <w:rPr>
          <w:lang w:bidi="en-US"/>
        </w:rPr>
      </w:pPr>
      <w:r w:rsidRPr="2F075155" w:rsidR="00722E7A">
        <w:rPr>
          <w:lang w:bidi="en-US"/>
        </w:rPr>
        <w:t>na podstawie art. 16 RODO prawo do sprostowania Pani/Pana danych osobowych</w:t>
      </w:r>
      <w:r w:rsidRPr="2F075155" w:rsidR="00722E7A">
        <w:rPr>
          <w:b w:val="1"/>
          <w:bCs w:val="1"/>
          <w:vertAlign w:val="superscript"/>
          <w:lang w:bidi="en-US"/>
        </w:rPr>
        <w:t xml:space="preserve"> </w:t>
      </w:r>
      <w:r w:rsidRPr="2F075155" w:rsidR="00722E7A">
        <w:rPr>
          <w:i w:val="1"/>
          <w:iCs w:val="1"/>
          <w:lang w:bidi="en-US"/>
        </w:rPr>
        <w:t>z</w:t>
      </w:r>
      <w:r w:rsidRPr="2F075155" w:rsidR="00722E7A">
        <w:rPr>
          <w:b w:val="1"/>
          <w:bCs w:val="1"/>
          <w:i w:val="1"/>
          <w:iCs w:val="1"/>
          <w:vertAlign w:val="superscript"/>
          <w:lang w:bidi="en-US"/>
        </w:rPr>
        <w:t xml:space="preserve"> </w:t>
      </w:r>
      <w:r w:rsidRPr="2F075155" w:rsidR="00722E7A">
        <w:rPr>
          <w:i w:val="1"/>
          <w:iCs w:val="1"/>
          <w:lang w:bidi="en-US"/>
        </w:rPr>
        <w:t>zastrzeżeniem,</w:t>
      </w:r>
      <w:r w:rsidRPr="2F075155" w:rsidR="00722E7A">
        <w:rPr>
          <w:lang w:bidi="en-US"/>
        </w:rPr>
        <w:t xml:space="preserve"> iż s</w:t>
      </w:r>
      <w:r w:rsidRPr="2F075155" w:rsidR="00722E7A">
        <w:rPr>
          <w:i w:val="1"/>
          <w:iCs w:val="1"/>
          <w:lang w:bidi="en-US"/>
        </w:rPr>
        <w:t xml:space="preserve">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 </w:t>
      </w:r>
      <w:proofErr w:type="spellStart"/>
      <w:r w:rsidRPr="2F075155" w:rsidR="00722E7A">
        <w:rPr>
          <w:i w:val="1"/>
          <w:iCs w:val="1"/>
          <w:lang w:bidi="en-US"/>
        </w:rPr>
        <w:t>Pzp</w:t>
      </w:r>
      <w:proofErr w:type="spellEnd"/>
      <w:r w:rsidRPr="2F075155" w:rsidR="00722E7A">
        <w:rPr>
          <w:lang w:bidi="en-US"/>
        </w:rPr>
        <w:t>;</w:t>
      </w:r>
    </w:p>
    <w:p xmlns:wp14="http://schemas.microsoft.com/office/word/2010/wordml" w:rsidRPr="00AA2352" w:rsidR="00722E7A" w:rsidP="2F075155" w:rsidRDefault="00722E7A" w14:paraId="468B8D93" wp14:textId="1A8F2A69">
      <w:pPr>
        <w:numPr>
          <w:ilvl w:val="0"/>
          <w:numId w:val="34"/>
        </w:numPr>
        <w:spacing w:line="360" w:lineRule="auto"/>
        <w:ind w:left="1560" w:hanging="426"/>
        <w:contextualSpacing/>
        <w:rPr>
          <w:rFonts w:ascii="Times New Roman" w:hAnsi="Times New Roman" w:eastAsia="Times New Roman" w:cs="Times New Roman"/>
          <w:i w:val="1"/>
          <w:iCs w:val="1"/>
          <w:sz w:val="24"/>
          <w:szCs w:val="24"/>
          <w:lang w:bidi="en-US"/>
        </w:rPr>
      </w:pPr>
      <w:r w:rsidRPr="2F075155" w:rsidR="00722E7A">
        <w:rPr>
          <w:lang w:bidi="en-US"/>
        </w:rPr>
        <w:t>na podstawie art. 18 RODO prawo</w:t>
      </w:r>
      <w:r w:rsidRPr="2F075155" w:rsidR="00722E7A">
        <w:rPr>
          <w:lang w:bidi="en-US"/>
        </w:rPr>
        <w:t xml:space="preserve"> żądania od administratora ograniczenia przetwarzania danych osobowych </w:t>
      </w:r>
      <w:r w:rsidRPr="2F075155" w:rsidR="00722E7A">
        <w:rPr>
          <w:i w:val="1"/>
          <w:iCs w:val="1"/>
          <w:lang w:bidi="en-US"/>
        </w:rPr>
        <w:t>z zastrzeżeniem iż, w</w:t>
      </w:r>
      <w:r w:rsidRPr="2F075155" w:rsidR="00722E7A">
        <w:rPr>
          <w:i w:val="1"/>
          <w:iCs w:val="1"/>
        </w:rPr>
        <w:t>ystąpienie z żądaniem, o</w:t>
      </w:r>
      <w:r w:rsidRPr="2F075155" w:rsidR="61124037">
        <w:rPr>
          <w:i w:val="1"/>
          <w:iCs w:val="1"/>
        </w:rPr>
        <w:t xml:space="preserve"> </w:t>
      </w:r>
      <w:r w:rsidRPr="2F075155" w:rsidR="00722E7A">
        <w:rPr>
          <w:i w:val="1"/>
          <w:iCs w:val="1"/>
        </w:rPr>
        <w:t xml:space="preserve"> którym mowa w art. 18 ust. 1 rozporządzenia 2016/679, nie ogranicza przetwarzania danych osobowych do czasu zakończenia postępowania o udzielenie zamówienia publicznego lub konkursu</w:t>
      </w:r>
      <w:r w:rsidRPr="2F075155" w:rsidR="00722E7A">
        <w:rPr>
          <w:i w:val="1"/>
          <w:iCs w:val="1"/>
          <w:lang w:bidi="en-US"/>
        </w:rPr>
        <w:t>;</w:t>
      </w:r>
      <w:r w:rsidRPr="2F075155" w:rsidR="00722E7A">
        <w:rPr>
          <w:lang w:bidi="en-US"/>
        </w:rPr>
        <w:t xml:space="preserve">  </w:t>
      </w:r>
    </w:p>
    <w:p xmlns:wp14="http://schemas.microsoft.com/office/word/2010/wordml" w:rsidRPr="008E15FE" w:rsidR="00722E7A" w:rsidP="0014229B" w:rsidRDefault="00722E7A" w14:paraId="5760E4D1" wp14:textId="77777777">
      <w:pPr>
        <w:numPr>
          <w:ilvl w:val="0"/>
          <w:numId w:val="34"/>
        </w:numPr>
        <w:spacing w:line="360" w:lineRule="auto"/>
        <w:ind w:left="1560" w:hanging="426"/>
        <w:contextualSpacing/>
        <w:rPr>
          <w:i/>
          <w:szCs w:val="24"/>
          <w:lang w:bidi="en-US"/>
        </w:rPr>
      </w:pPr>
      <w:r w:rsidRPr="00AA2352">
        <w:rPr>
          <w:szCs w:val="24"/>
          <w:lang w:bidi="en-US"/>
        </w:rPr>
        <w:t xml:space="preserve">prawo wniesienia skargi </w:t>
      </w:r>
      <w:r w:rsidRPr="008E15FE">
        <w:rPr>
          <w:szCs w:val="24"/>
          <w:lang w:bidi="en-US"/>
        </w:rPr>
        <w:t>do organu nadzorczego, tj. Prezesa Urzędu Ochrony Danych Osobowych ul. Stawki 2; 00-193 Warszawa, gdy uzna Pani/Pan, że przetwarzanie danych osobowych dotyczących Pani/Pana narusza przepisy RODO;</w:t>
      </w:r>
    </w:p>
    <w:p xmlns:wp14="http://schemas.microsoft.com/office/word/2010/wordml" w:rsidRPr="008E15FE" w:rsidR="00722E7A" w:rsidP="2F075155" w:rsidRDefault="00722E7A" w14:paraId="7F64FE5B" wp14:textId="77777777">
      <w:pPr>
        <w:pStyle w:val="Akapitzlist"/>
        <w:widowControl w:val="0"/>
        <w:numPr>
          <w:ilvl w:val="0"/>
          <w:numId w:val="36"/>
        </w:numPr>
        <w:autoSpaceDE w:val="0"/>
        <w:autoSpaceDN w:val="0"/>
        <w:adjustRightInd w:val="0"/>
        <w:spacing w:line="360" w:lineRule="auto"/>
        <w:ind w:left="1276" w:hanging="567"/>
        <w:contextualSpacing/>
        <w:jc w:val="both"/>
        <w:rPr>
          <w:i w:val="1"/>
          <w:iCs w:val="1"/>
          <w:sz w:val="24"/>
          <w:szCs w:val="24"/>
          <w:lang w:bidi="en-US"/>
        </w:rPr>
      </w:pPr>
      <w:r w:rsidRPr="2F075155" w:rsidR="00722E7A">
        <w:rPr>
          <w:sz w:val="24"/>
          <w:szCs w:val="24"/>
          <w:lang w:bidi="en-US"/>
        </w:rPr>
        <w:t>nie przysługuje Pani/Panu:</w:t>
      </w:r>
    </w:p>
    <w:p xmlns:wp14="http://schemas.microsoft.com/office/word/2010/wordml" w:rsidRPr="008E15FE" w:rsidR="00722E7A" w:rsidP="0014229B" w:rsidRDefault="00722E7A" w14:paraId="0F7ECC96" wp14:textId="77777777">
      <w:pPr>
        <w:numPr>
          <w:ilvl w:val="0"/>
          <w:numId w:val="35"/>
        </w:numPr>
        <w:spacing w:line="360" w:lineRule="auto"/>
        <w:ind w:left="1560" w:hanging="426"/>
        <w:contextualSpacing/>
        <w:rPr>
          <w:i/>
          <w:szCs w:val="24"/>
          <w:lang w:bidi="en-US"/>
        </w:rPr>
      </w:pPr>
      <w:r w:rsidRPr="008E15FE">
        <w:rPr>
          <w:szCs w:val="24"/>
          <w:lang w:bidi="en-US"/>
        </w:rPr>
        <w:t>w związku z art. 17 ust. 3 lit. b, d lub e RODO prawo do usunięcia danych osobowych;</w:t>
      </w:r>
    </w:p>
    <w:p xmlns:wp14="http://schemas.microsoft.com/office/word/2010/wordml" w:rsidRPr="00AA2352" w:rsidR="00722E7A" w:rsidP="0014229B" w:rsidRDefault="00722E7A" w14:paraId="13CDDCD2" wp14:textId="77777777">
      <w:pPr>
        <w:numPr>
          <w:ilvl w:val="0"/>
          <w:numId w:val="35"/>
        </w:numPr>
        <w:spacing w:line="360" w:lineRule="auto"/>
        <w:ind w:left="1560" w:hanging="426"/>
        <w:contextualSpacing/>
        <w:rPr>
          <w:b/>
          <w:i/>
          <w:szCs w:val="24"/>
          <w:lang w:bidi="en-US"/>
        </w:rPr>
      </w:pPr>
      <w:r w:rsidRPr="00AA2352">
        <w:rPr>
          <w:szCs w:val="24"/>
          <w:lang w:bidi="en-US"/>
        </w:rPr>
        <w:t>prawo do przenoszenia danych osobowych, o którym mowa w art. 20 RODO;</w:t>
      </w:r>
    </w:p>
    <w:p xmlns:wp14="http://schemas.microsoft.com/office/word/2010/wordml" w:rsidRPr="005658BB" w:rsidR="00722E7A" w:rsidP="0014229B" w:rsidRDefault="00722E7A" w14:paraId="27F9E28F" wp14:textId="77777777">
      <w:pPr>
        <w:numPr>
          <w:ilvl w:val="0"/>
          <w:numId w:val="35"/>
        </w:numPr>
        <w:spacing w:line="360" w:lineRule="auto"/>
        <w:ind w:left="1560" w:hanging="426"/>
        <w:contextualSpacing/>
        <w:rPr>
          <w:bCs/>
          <w:i/>
          <w:szCs w:val="24"/>
          <w:lang w:bidi="en-US"/>
        </w:rPr>
      </w:pPr>
      <w:r w:rsidRPr="005658BB">
        <w:rPr>
          <w:bCs/>
          <w:szCs w:val="24"/>
          <w:lang w:bidi="en-US"/>
        </w:rPr>
        <w:t xml:space="preserve">na podstawie art. 21 RODO prawo sprzeciwu, wobec przetwarzania danych osobowych, gdyż podstawą prawną przetwarzania Pani/Pana danych osobowych jest art. 6 ust. 1 lit. c RODO. </w:t>
      </w:r>
    </w:p>
    <w:p xmlns:wp14="http://schemas.microsoft.com/office/word/2010/wordml" w:rsidR="00722E7A" w:rsidP="00722E7A" w:rsidRDefault="00722E7A" w14:paraId="34FF1C98" wp14:textId="77777777">
      <w:pPr>
        <w:spacing w:line="360" w:lineRule="auto"/>
        <w:rPr>
          <w:b/>
          <w:bCs/>
          <w:szCs w:val="24"/>
        </w:rPr>
      </w:pPr>
    </w:p>
    <w:p xmlns:wp14="http://schemas.microsoft.com/office/word/2010/wordml" w:rsidRPr="008E15FE" w:rsidR="00722E7A" w:rsidP="00722E7A" w:rsidRDefault="00722E7A" w14:paraId="79744947" wp14:textId="77777777">
      <w:pPr>
        <w:spacing w:line="360" w:lineRule="auto"/>
        <w:rPr>
          <w:b/>
          <w:bCs/>
          <w:szCs w:val="24"/>
        </w:rPr>
      </w:pPr>
      <w:r w:rsidRPr="00421E62">
        <w:rPr>
          <w:b/>
          <w:bCs/>
          <w:szCs w:val="24"/>
        </w:rPr>
        <w:t xml:space="preserve">CZĘŚĆ </w:t>
      </w:r>
      <w:r w:rsidRPr="008E15FE">
        <w:rPr>
          <w:b/>
          <w:bCs/>
          <w:szCs w:val="24"/>
        </w:rPr>
        <w:t>VI</w:t>
      </w:r>
    </w:p>
    <w:p xmlns:wp14="http://schemas.microsoft.com/office/word/2010/wordml" w:rsidRPr="00421E62" w:rsidR="00722E7A" w:rsidP="00722E7A" w:rsidRDefault="00722E7A" w14:paraId="0091739E" wp14:textId="77777777">
      <w:pPr>
        <w:spacing w:line="360" w:lineRule="auto"/>
        <w:rPr>
          <w:b/>
          <w:bCs/>
          <w:szCs w:val="24"/>
          <w:u w:val="single"/>
        </w:rPr>
      </w:pPr>
      <w:r w:rsidRPr="00421E62">
        <w:rPr>
          <w:b/>
          <w:bCs/>
          <w:szCs w:val="24"/>
          <w:u w:val="single"/>
        </w:rPr>
        <w:t>ZAŁĄCZNIKI DO SIWZ</w:t>
      </w:r>
    </w:p>
    <w:p xmlns:wp14="http://schemas.microsoft.com/office/word/2010/wordml" w:rsidR="00722E7A" w:rsidP="00722E7A" w:rsidRDefault="00722E7A" w14:paraId="4B30C4F1" wp14:textId="77777777">
      <w:pPr>
        <w:spacing w:line="360" w:lineRule="auto"/>
        <w:rPr>
          <w:bCs/>
          <w:szCs w:val="24"/>
        </w:rPr>
      </w:pPr>
      <w:r w:rsidRPr="00421E62">
        <w:rPr>
          <w:bCs/>
          <w:szCs w:val="24"/>
        </w:rPr>
        <w:t xml:space="preserve">Załącznik nr 1 </w:t>
      </w:r>
      <w:r>
        <w:rPr>
          <w:bCs/>
          <w:szCs w:val="24"/>
        </w:rPr>
        <w:t>–</w:t>
      </w:r>
      <w:r w:rsidRPr="00421E62">
        <w:rPr>
          <w:bCs/>
          <w:szCs w:val="24"/>
        </w:rPr>
        <w:t xml:space="preserve"> </w:t>
      </w:r>
      <w:r>
        <w:rPr>
          <w:bCs/>
          <w:szCs w:val="24"/>
        </w:rPr>
        <w:t>Szczegółowy opis przedmiotu zamówienia</w:t>
      </w:r>
    </w:p>
    <w:p xmlns:wp14="http://schemas.microsoft.com/office/word/2010/wordml" w:rsidRPr="00421E62" w:rsidR="00722E7A" w:rsidP="00722E7A" w:rsidRDefault="00722E7A" w14:paraId="46154397" wp14:textId="77777777">
      <w:pPr>
        <w:spacing w:line="360" w:lineRule="auto"/>
        <w:rPr>
          <w:bCs/>
          <w:szCs w:val="24"/>
        </w:rPr>
      </w:pPr>
      <w:r>
        <w:rPr>
          <w:bCs/>
          <w:szCs w:val="24"/>
        </w:rPr>
        <w:t xml:space="preserve">Załącznik nr 2 – </w:t>
      </w:r>
      <w:r w:rsidRPr="00421E62">
        <w:rPr>
          <w:bCs/>
          <w:szCs w:val="24"/>
        </w:rPr>
        <w:t>Formularz ofertowy</w:t>
      </w:r>
    </w:p>
    <w:p xmlns:wp14="http://schemas.microsoft.com/office/word/2010/wordml" w:rsidR="00722E7A" w:rsidP="00722E7A" w:rsidRDefault="00722E7A" w14:paraId="4710DAB1" wp14:textId="77777777">
      <w:pPr>
        <w:spacing w:line="360" w:lineRule="auto"/>
        <w:ind w:left="1560" w:hanging="1560"/>
        <w:rPr>
          <w:bCs/>
          <w:szCs w:val="24"/>
        </w:rPr>
      </w:pPr>
      <w:r>
        <w:rPr>
          <w:bCs/>
          <w:szCs w:val="24"/>
        </w:rPr>
        <w:t>Załącznik nr 3</w:t>
      </w:r>
      <w:r w:rsidRPr="00421E62">
        <w:rPr>
          <w:bCs/>
          <w:szCs w:val="24"/>
        </w:rPr>
        <w:t xml:space="preserve"> </w:t>
      </w:r>
      <w:r>
        <w:rPr>
          <w:bCs/>
          <w:szCs w:val="24"/>
        </w:rPr>
        <w:t>– O</w:t>
      </w:r>
      <w:r w:rsidRPr="00421E62">
        <w:rPr>
          <w:bCs/>
          <w:szCs w:val="24"/>
        </w:rPr>
        <w:t>świadczenie o braku podstaw do wykluczenia z postępowania</w:t>
      </w:r>
    </w:p>
    <w:p xmlns:wp14="http://schemas.microsoft.com/office/word/2010/wordml" w:rsidRPr="00421E62" w:rsidR="00722E7A" w:rsidP="00722E7A" w:rsidRDefault="00722E7A" w14:paraId="16C626A4" wp14:textId="77777777">
      <w:pPr>
        <w:suppressAutoHyphens/>
        <w:spacing w:line="360" w:lineRule="auto"/>
        <w:rPr>
          <w:bCs/>
          <w:szCs w:val="24"/>
          <w:lang w:eastAsia="ar-SA"/>
        </w:rPr>
      </w:pPr>
      <w:r w:rsidRPr="00421E62">
        <w:rPr>
          <w:bCs/>
          <w:szCs w:val="24"/>
          <w:lang w:eastAsia="ar-SA"/>
        </w:rPr>
        <w:t xml:space="preserve">Załącznik nr 4 </w:t>
      </w:r>
      <w:r>
        <w:rPr>
          <w:bCs/>
          <w:szCs w:val="24"/>
          <w:lang w:eastAsia="ar-SA"/>
        </w:rPr>
        <w:t>–</w:t>
      </w:r>
      <w:r w:rsidRPr="00421E62">
        <w:rPr>
          <w:bCs/>
          <w:szCs w:val="24"/>
          <w:lang w:eastAsia="ar-SA"/>
        </w:rPr>
        <w:t xml:space="preserve"> Umowa – jeden wzór dla wszystkich </w:t>
      </w:r>
      <w:r w:rsidR="00811506">
        <w:rPr>
          <w:bCs/>
          <w:szCs w:val="24"/>
          <w:lang w:eastAsia="ar-SA"/>
        </w:rPr>
        <w:t>części</w:t>
      </w:r>
    </w:p>
    <w:p xmlns:wp14="http://schemas.microsoft.com/office/word/2010/wordml" w:rsidR="00722E7A" w:rsidP="00722E7A" w:rsidRDefault="00722E7A" w14:paraId="2C2EEDC0" wp14:textId="77777777">
      <w:pPr>
        <w:suppressAutoHyphens/>
        <w:spacing w:line="360" w:lineRule="auto"/>
        <w:rPr>
          <w:bCs/>
          <w:szCs w:val="24"/>
          <w:lang w:eastAsia="ar-SA"/>
        </w:rPr>
      </w:pPr>
      <w:r w:rsidRPr="00421E62">
        <w:rPr>
          <w:bCs/>
          <w:szCs w:val="24"/>
          <w:lang w:eastAsia="ar-SA"/>
        </w:rPr>
        <w:t xml:space="preserve">Załącznik nr </w:t>
      </w:r>
      <w:r>
        <w:rPr>
          <w:bCs/>
          <w:szCs w:val="24"/>
          <w:lang w:eastAsia="ar-SA"/>
        </w:rPr>
        <w:t>5</w:t>
      </w:r>
      <w:r w:rsidRPr="00421E62">
        <w:rPr>
          <w:bCs/>
          <w:szCs w:val="24"/>
          <w:lang w:eastAsia="ar-SA"/>
        </w:rPr>
        <w:t xml:space="preserve"> </w:t>
      </w:r>
      <w:r>
        <w:rPr>
          <w:bCs/>
          <w:szCs w:val="24"/>
          <w:lang w:eastAsia="ar-SA"/>
        </w:rPr>
        <w:t>–</w:t>
      </w:r>
      <w:r w:rsidRPr="00421E62">
        <w:rPr>
          <w:bCs/>
          <w:szCs w:val="24"/>
          <w:lang w:eastAsia="ar-SA"/>
        </w:rPr>
        <w:t xml:space="preserve"> Oświadczenie o przynależności do grupy kapitałowej </w:t>
      </w:r>
      <w:r>
        <w:rPr>
          <w:bCs/>
          <w:szCs w:val="24"/>
          <w:lang w:eastAsia="ar-SA"/>
        </w:rPr>
        <w:t>–</w:t>
      </w:r>
      <w:r w:rsidRPr="00421E62">
        <w:rPr>
          <w:bCs/>
          <w:szCs w:val="24"/>
          <w:lang w:eastAsia="ar-SA"/>
        </w:rPr>
        <w:t xml:space="preserve"> wzór </w:t>
      </w:r>
    </w:p>
    <w:p xmlns:wp14="http://schemas.microsoft.com/office/word/2010/wordml" w:rsidR="00722E7A" w:rsidP="00430A6C" w:rsidRDefault="00F73E85" w14:paraId="1A244F4C" wp14:textId="77777777">
      <w:pPr>
        <w:suppressAutoHyphens/>
        <w:spacing w:line="360" w:lineRule="auto"/>
        <w:rPr>
          <w:bCs/>
          <w:szCs w:val="24"/>
          <w:lang w:eastAsia="ar-SA"/>
        </w:rPr>
      </w:pPr>
      <w:r w:rsidRPr="1EDB3A8D" w:rsidR="00F73E85">
        <w:rPr>
          <w:lang w:eastAsia="ar-SA"/>
        </w:rPr>
        <w:t>Załącznik nr 6 – Wykaz jednostek</w:t>
      </w:r>
    </w:p>
    <w:p xmlns:wp14="http://schemas.microsoft.com/office/word/2010/wordml" w:rsidR="00430A6C" w:rsidP="00430A6C" w:rsidRDefault="00430A6C" w14:paraId="6D072C0D" wp14:textId="77777777">
      <w:pPr>
        <w:suppressAutoHyphens/>
        <w:spacing w:line="360" w:lineRule="auto"/>
        <w:rPr>
          <w:bCs/>
          <w:szCs w:val="24"/>
          <w:lang w:eastAsia="ar-SA"/>
        </w:rPr>
      </w:pPr>
    </w:p>
    <w:p xmlns:wp14="http://schemas.microsoft.com/office/word/2010/wordml" w:rsidR="00430A6C" w:rsidP="00430A6C" w:rsidRDefault="00430A6C" w14:paraId="48A21919" wp14:textId="77777777">
      <w:pPr>
        <w:suppressAutoHyphens/>
        <w:spacing w:line="360" w:lineRule="auto"/>
        <w:rPr>
          <w:bCs/>
          <w:szCs w:val="24"/>
          <w:lang w:eastAsia="ar-SA"/>
        </w:rPr>
      </w:pPr>
    </w:p>
    <w:p xmlns:wp14="http://schemas.microsoft.com/office/word/2010/wordml" w:rsidRPr="00421E62" w:rsidR="00430A6C" w:rsidP="00430A6C" w:rsidRDefault="00430A6C" w14:paraId="6BD18F9B" wp14:textId="77777777">
      <w:pPr>
        <w:suppressAutoHyphens/>
        <w:spacing w:line="360" w:lineRule="auto"/>
        <w:rPr>
          <w:bCs/>
          <w:szCs w:val="24"/>
        </w:rPr>
      </w:pPr>
    </w:p>
    <w:p xmlns:wp14="http://schemas.microsoft.com/office/word/2010/wordml" w:rsidRPr="00421E62" w:rsidR="00722E7A" w:rsidP="00722E7A" w:rsidRDefault="00722E7A" w14:paraId="238601FE" wp14:textId="77777777">
      <w:pPr>
        <w:spacing w:line="360" w:lineRule="auto"/>
        <w:ind w:left="2832"/>
        <w:jc w:val="center"/>
        <w:rPr>
          <w:i/>
          <w:snapToGrid w:val="0"/>
          <w:szCs w:val="24"/>
        </w:rPr>
      </w:pPr>
    </w:p>
    <w:p xmlns:wp14="http://schemas.microsoft.com/office/word/2010/wordml" w:rsidR="00E763ED" w:rsidP="00DA60A0" w:rsidRDefault="00722E7A" w14:paraId="59E53C6A" wp14:textId="77777777">
      <w:pPr>
        <w:spacing w:line="360" w:lineRule="auto"/>
        <w:ind w:left="2832"/>
        <w:jc w:val="center"/>
        <w:rPr>
          <w:b/>
          <w:sz w:val="20"/>
        </w:rPr>
      </w:pPr>
      <w:r w:rsidRPr="00421E62">
        <w:rPr>
          <w:i/>
          <w:snapToGrid w:val="0"/>
          <w:szCs w:val="24"/>
        </w:rPr>
        <w:tab/>
      </w:r>
      <w:r w:rsidRPr="00421E62">
        <w:rPr>
          <w:i/>
          <w:snapToGrid w:val="0"/>
          <w:szCs w:val="24"/>
        </w:rPr>
        <w:t>Zatwierdzam</w:t>
      </w:r>
    </w:p>
    <w:p xmlns:wp14="http://schemas.microsoft.com/office/word/2010/wordml" w:rsidR="00E763ED" w:rsidP="000249B8" w:rsidRDefault="00E763ED" w14:paraId="0F3CABC7" wp14:textId="77777777">
      <w:pPr>
        <w:pStyle w:val="Tekstpodstawowy"/>
        <w:spacing w:line="240" w:lineRule="auto"/>
        <w:rPr>
          <w:b/>
          <w:sz w:val="20"/>
        </w:rPr>
      </w:pPr>
    </w:p>
    <w:p xmlns:wp14="http://schemas.microsoft.com/office/word/2010/wordml" w:rsidR="003400D5" w:rsidP="000249B8" w:rsidRDefault="003400D5" w14:paraId="5B08B5D1" wp14:textId="77777777">
      <w:pPr>
        <w:pStyle w:val="Tekstpodstawowy"/>
        <w:spacing w:line="240" w:lineRule="auto"/>
        <w:rPr>
          <w:b/>
          <w:sz w:val="20"/>
        </w:rPr>
      </w:pPr>
    </w:p>
    <w:sectPr w:rsidR="003400D5" w:rsidSect="009B5786">
      <w:headerReference w:type="default" r:id="rId14"/>
      <w:footerReference w:type="even" r:id="rId15"/>
      <w:footerReference w:type="default" r:id="rId16"/>
      <w:headerReference w:type="first" r:id="rId17"/>
      <w:pgSz w:w="11906" w:h="16838" w:orient="portrait" w:code="9"/>
      <w:pgMar w:top="567" w:right="1106" w:bottom="426" w:left="1560" w:header="709" w:footer="709" w:gutter="0"/>
      <w:cols w:space="708"/>
      <w:titlePg/>
      <w:docGrid w:linePitch="360"/>
      <w:footerReference w:type="first" r:id="Rfc540ac1bc624a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166E90" w:rsidRDefault="00166E90" w14:paraId="16DEB4AB" wp14:textId="77777777">
      <w:r>
        <w:separator/>
      </w:r>
    </w:p>
  </w:endnote>
  <w:endnote w:type="continuationSeparator" w:id="0">
    <w:p xmlns:wp14="http://schemas.microsoft.com/office/word/2010/wordml" w:rsidR="00166E90" w:rsidRDefault="00166E90" w14:paraId="0AD9C6F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witzerland_Lightp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91E72" w:rsidP="00BC0EA9" w:rsidRDefault="00B91E72" w14:paraId="53928121" wp14:textId="77777777">
    <w:pPr>
      <w:pStyle w:val="Stopka"/>
      <w:framePr w:wrap="around" w:hAnchor="margin" w:vAnchor="text" w:xAlign="right" w:y="1"/>
      <w:rPr>
        <w:rStyle w:val="Numerstrony"/>
      </w:rPr>
    </w:pPr>
    <w:r>
      <w:rPr>
        <w:rStyle w:val="Numerstrony"/>
      </w:rPr>
      <w:fldChar w:fldCharType="begin"/>
    </w:r>
    <w:r>
      <w:rPr>
        <w:rStyle w:val="Numerstrony"/>
      </w:rPr>
      <w:instrText xml:space="preserve">PAGE  </w:instrText>
    </w:r>
    <w:r>
      <w:rPr>
        <w:rStyle w:val="Numerstrony"/>
      </w:rPr>
      <w:fldChar w:fldCharType="end"/>
    </w:r>
  </w:p>
  <w:p xmlns:wp14="http://schemas.microsoft.com/office/word/2010/wordml" w:rsidR="00B91E72" w:rsidP="00BC0EA9" w:rsidRDefault="00B91E72" w14:paraId="562C75D1" wp14:textId="777777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B91E72" w:rsidP="00BC0EA9" w:rsidRDefault="00B91E72" w14:paraId="65F9C3DC" wp14:textId="77777777">
    <w:pPr>
      <w:pStyle w:val="Stopka"/>
      <w:framePr w:wrap="around" w:hAnchor="margin" w:vAnchor="text" w:xAlign="right" w:y="1"/>
      <w:rPr>
        <w:rStyle w:val="Numerstrony"/>
      </w:rPr>
    </w:pPr>
  </w:p>
  <w:p xmlns:wp14="http://schemas.microsoft.com/office/word/2010/wordml" w:rsidRPr="00313D55" w:rsidR="00B91E72" w:rsidP="00EE3101" w:rsidRDefault="00B91E72" w14:paraId="5896E37A" wp14:textId="77777777">
    <w:pPr>
      <w:pStyle w:val="Stopka"/>
      <w:ind w:right="360"/>
      <w:jc w:val="right"/>
      <w:rPr>
        <w:sz w:val="20"/>
      </w:rPr>
    </w:pPr>
    <w:r>
      <w:rPr>
        <w:b/>
        <w:bCs/>
        <w:sz w:val="20"/>
      </w:rPr>
      <w:t xml:space="preserve">         </w:t>
    </w:r>
    <w:r>
      <w:rPr>
        <w:sz w:val="20"/>
      </w:rPr>
      <w:t xml:space="preserve">                                                                                                          </w:t>
    </w:r>
    <w:r w:rsidRPr="00313D55">
      <w:rPr>
        <w:sz w:val="20"/>
      </w:rPr>
      <w:t xml:space="preserve">Strona </w:t>
    </w:r>
    <w:r w:rsidRPr="00313D55">
      <w:rPr>
        <w:sz w:val="20"/>
      </w:rPr>
      <w:fldChar w:fldCharType="begin"/>
    </w:r>
    <w:r w:rsidRPr="00313D55">
      <w:rPr>
        <w:sz w:val="20"/>
      </w:rPr>
      <w:instrText xml:space="preserve"> PAGE </w:instrText>
    </w:r>
    <w:r>
      <w:rPr>
        <w:sz w:val="20"/>
      </w:rPr>
      <w:fldChar w:fldCharType="separate"/>
    </w:r>
    <w:r w:rsidR="001A767F">
      <w:rPr>
        <w:noProof/>
        <w:sz w:val="20"/>
      </w:rPr>
      <w:t>6</w:t>
    </w:r>
    <w:r w:rsidRPr="00313D55">
      <w:rPr>
        <w:sz w:val="20"/>
      </w:rPr>
      <w:fldChar w:fldCharType="end"/>
    </w:r>
    <w:r w:rsidRPr="00313D55">
      <w:rPr>
        <w:sz w:val="20"/>
      </w:rPr>
      <w:t xml:space="preserve"> z </w:t>
    </w:r>
    <w:r w:rsidRPr="00313D55">
      <w:rPr>
        <w:sz w:val="20"/>
      </w:rPr>
      <w:fldChar w:fldCharType="begin"/>
    </w:r>
    <w:r w:rsidRPr="00313D55">
      <w:rPr>
        <w:sz w:val="20"/>
      </w:rPr>
      <w:instrText xml:space="preserve"> NUMPAGES </w:instrText>
    </w:r>
    <w:r>
      <w:rPr>
        <w:sz w:val="20"/>
      </w:rPr>
      <w:fldChar w:fldCharType="separate"/>
    </w:r>
    <w:r w:rsidR="001A767F">
      <w:rPr>
        <w:noProof/>
        <w:sz w:val="20"/>
      </w:rPr>
      <w:t>16</w:t>
    </w:r>
    <w:r w:rsidRPr="00313D55">
      <w:rPr>
        <w:sz w:val="20"/>
      </w:rPr>
      <w:fldChar w:fldCharType="end"/>
    </w:r>
  </w:p>
</w:ftr>
</file>

<file path=word/footer3.xml><?xml version="1.0" encoding="utf-8"?>
<w:ft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80"/>
      <w:gridCol w:w="3080"/>
      <w:gridCol w:w="3080"/>
    </w:tblGrid>
    <w:tr w:rsidR="2F075155" w:rsidTr="2F075155" w14:paraId="7837A977">
      <w:tc>
        <w:tcPr>
          <w:tcW w:w="3080" w:type="dxa"/>
          <w:tcMar/>
        </w:tcPr>
        <w:p w:rsidR="2F075155" w:rsidP="2F075155" w:rsidRDefault="2F075155" w14:paraId="5A5CCA08" w14:textId="6E4FACAA">
          <w:pPr>
            <w:pStyle w:val="Nagwek"/>
            <w:bidi w:val="0"/>
            <w:ind w:left="-115"/>
            <w:jc w:val="left"/>
          </w:pPr>
        </w:p>
      </w:tc>
      <w:tc>
        <w:tcPr>
          <w:tcW w:w="3080" w:type="dxa"/>
          <w:tcMar/>
        </w:tcPr>
        <w:p w:rsidR="2F075155" w:rsidP="2F075155" w:rsidRDefault="2F075155" w14:paraId="6FA342E4" w14:textId="42A127F4">
          <w:pPr>
            <w:pStyle w:val="Nagwek"/>
            <w:bidi w:val="0"/>
            <w:jc w:val="center"/>
          </w:pPr>
        </w:p>
      </w:tc>
      <w:tc>
        <w:tcPr>
          <w:tcW w:w="3080" w:type="dxa"/>
          <w:tcMar/>
        </w:tcPr>
        <w:p w:rsidR="2F075155" w:rsidP="2F075155" w:rsidRDefault="2F075155" w14:paraId="6E2485B2" w14:textId="566D60D4">
          <w:pPr>
            <w:pStyle w:val="Nagwek"/>
            <w:bidi w:val="0"/>
            <w:ind w:right="-115"/>
            <w:jc w:val="right"/>
          </w:pPr>
        </w:p>
      </w:tc>
    </w:tr>
  </w:tbl>
  <w:p w:rsidR="2F075155" w:rsidP="2F075155" w:rsidRDefault="2F075155" w14:paraId="51B88FD7" w14:textId="3D52B956">
    <w:pPr>
      <w:pStyle w:val="Stopk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166E90" w:rsidRDefault="00166E90" w14:paraId="5023141B" wp14:textId="77777777">
      <w:r>
        <w:separator/>
      </w:r>
    </w:p>
  </w:footnote>
  <w:footnote w:type="continuationSeparator" w:id="0">
    <w:p xmlns:wp14="http://schemas.microsoft.com/office/word/2010/wordml" w:rsidR="00166E90" w:rsidRDefault="00166E90" w14:paraId="1F3B140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8549C" w:rsidRDefault="00D5030F" w14:paraId="664355AD" wp14:textId="77777777">
    <w:pPr>
      <w:pStyle w:val="Nagwek"/>
    </w:pPr>
    <w:r w:rsidR="231FABFB">
      <w:drawing>
        <wp:inline xmlns:wp14="http://schemas.microsoft.com/office/word/2010/wordprocessingDrawing" wp14:editId="75325942" wp14:anchorId="4E4E4835">
          <wp:extent cx="5762626" cy="552450"/>
          <wp:effectExtent l="0" t="0" r="0" b="0"/>
          <wp:docPr id="1" name="Obraz 1" descr="Zestawienie logotypów: znak Funduszy Europejskich, barwy Rzeczypospolitej Polskiej, oficjalne logo promocyjne Województwa Opolskiego „Opolskie” oraz znak Unii Europejskiej" title=""/>
          <wp:cNvGraphicFramePr>
            <a:graphicFrameLocks noChangeAspect="1"/>
          </wp:cNvGraphicFramePr>
          <a:graphic>
            <a:graphicData uri="http://schemas.openxmlformats.org/drawingml/2006/picture">
              <pic:pic>
                <pic:nvPicPr>
                  <pic:cNvPr id="0" name="Obraz 1"/>
                  <pic:cNvPicPr/>
                </pic:nvPicPr>
                <pic:blipFill>
                  <a:blip r:embed="R946884afe9ca47d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2626" cy="5524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84911" w:rsidRDefault="00D5030F" w14:paraId="4B1F511A" wp14:textId="77777777">
    <w:pPr>
      <w:pStyle w:val="Nagwek"/>
    </w:pPr>
    <w:bookmarkStart w:name="_Hlk44921681" w:id="7"/>
    <w:r w:rsidR="231FABFB">
      <w:drawing>
        <wp:inline xmlns:wp14="http://schemas.microsoft.com/office/word/2010/wordprocessingDrawing" wp14:editId="2A90DF68" wp14:anchorId="2DF1249B">
          <wp:extent cx="5762626" cy="552450"/>
          <wp:effectExtent l="0" t="0" r="0" b="0"/>
          <wp:docPr id="2" name="Obraz 1" descr="Zestawienie logotypów: znak Funduszy Europejskich, barwy Rzeczypospolitej Polskiej, oficjalne logo promocyjne Województwa Opolskiego „Opolskie” oraz znak Unii Europejskiej" title=""/>
          <wp:cNvGraphicFramePr>
            <a:graphicFrameLocks noChangeAspect="1"/>
          </wp:cNvGraphicFramePr>
          <a:graphic>
            <a:graphicData uri="http://schemas.openxmlformats.org/drawingml/2006/picture">
              <pic:pic>
                <pic:nvPicPr>
                  <pic:cNvPr id="0" name="Obraz 1"/>
                  <pic:cNvPicPr/>
                </pic:nvPicPr>
                <pic:blipFill>
                  <a:blip r:embed="R97c410ef672941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2626" cy="552450"/>
                  </a:xfrm>
                  <a:prstGeom prst="rect">
                    <a:avLst/>
                  </a:prstGeom>
                </pic:spPr>
              </pic:pic>
            </a:graphicData>
          </a:graphic>
        </wp:inline>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singleLevel"/>
    <w:tmpl w:val="DC4CE772"/>
    <w:name w:val="WW8Num10"/>
    <w:lvl w:ilvl="0">
      <w:start w:val="1"/>
      <w:numFmt w:val="lowerLetter"/>
      <w:lvlText w:val="%1)"/>
      <w:lvlJc w:val="left"/>
      <w:pPr>
        <w:tabs>
          <w:tab w:val="num" w:pos="0"/>
        </w:tabs>
        <w:ind w:left="720" w:hanging="360"/>
      </w:pPr>
      <w:rPr>
        <w:rFonts w:eastAsia="Calibri"/>
        <w:b/>
        <w:i w:val="0"/>
        <w:sz w:val="24"/>
        <w:szCs w:val="24"/>
      </w:rPr>
    </w:lvl>
  </w:abstractNum>
  <w:abstractNum w:abstractNumId="1" w15:restartNumberingAfterBreak="0">
    <w:nsid w:val="00000002"/>
    <w:multiLevelType w:val="hybridMultilevel"/>
    <w:tmpl w:val="86E22FF2"/>
    <w:name w:val="WW8Num3"/>
    <w:lvl w:ilvl="0">
      <w:start w:val="1"/>
      <w:numFmt w:val="decimal"/>
      <w:lvlText w:val="%1."/>
      <w:lvlJc w:val="left"/>
      <w:pPr>
        <w:tabs>
          <w:tab w:val="num" w:pos="435"/>
        </w:tabs>
        <w:ind w:left="435" w:hanging="360"/>
      </w:pPr>
      <w:rPr>
        <w:b w:val="0"/>
        <w:sz w:val="22"/>
        <w:szCs w:val="22"/>
      </w:rPr>
    </w:lvl>
    <w:lvl w:ilvl="1">
      <w:start w:val="1"/>
      <w:numFmt w:val="decimal"/>
      <w:lvlText w:val="%1.%2."/>
      <w:lvlJc w:val="left"/>
      <w:pPr>
        <w:tabs>
          <w:tab w:val="num" w:pos="795"/>
        </w:tabs>
        <w:ind w:left="795" w:hanging="720"/>
      </w:pPr>
    </w:lvl>
    <w:lvl w:ilvl="2">
      <w:start w:val="1"/>
      <w:numFmt w:val="decimal"/>
      <w:lvlText w:val="%1.%2.%3."/>
      <w:lvlJc w:val="left"/>
      <w:pPr>
        <w:tabs>
          <w:tab w:val="num" w:pos="795"/>
        </w:tabs>
        <w:ind w:left="795" w:hanging="720"/>
      </w:pPr>
    </w:lvl>
    <w:lvl w:ilvl="3">
      <w:start w:val="1"/>
      <w:numFmt w:val="decimal"/>
      <w:lvlText w:val="%1.%2.%3.%4."/>
      <w:lvlJc w:val="left"/>
      <w:pPr>
        <w:tabs>
          <w:tab w:val="num" w:pos="1155"/>
        </w:tabs>
        <w:ind w:left="1155" w:hanging="1080"/>
      </w:pPr>
    </w:lvl>
    <w:lvl w:ilvl="4">
      <w:start w:val="1"/>
      <w:numFmt w:val="decimal"/>
      <w:lvlText w:val="%1.%2.%3.%4.%5."/>
      <w:lvlJc w:val="left"/>
      <w:pPr>
        <w:tabs>
          <w:tab w:val="num" w:pos="1515"/>
        </w:tabs>
        <w:ind w:left="1515" w:hanging="144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875"/>
        </w:tabs>
        <w:ind w:left="1875" w:hanging="1800"/>
      </w:pPr>
    </w:lvl>
    <w:lvl w:ilvl="7">
      <w:start w:val="1"/>
      <w:numFmt w:val="decimal"/>
      <w:lvlText w:val="%1.%2.%3.%4.%5.%6.%7.%8."/>
      <w:lvlJc w:val="left"/>
      <w:pPr>
        <w:tabs>
          <w:tab w:val="num" w:pos="2235"/>
        </w:tabs>
        <w:ind w:left="2235" w:hanging="2160"/>
      </w:pPr>
    </w:lvl>
    <w:lvl w:ilvl="8">
      <w:start w:val="1"/>
      <w:numFmt w:val="decimal"/>
      <w:lvlText w:val="%1.%2.%3.%4.%5.%6.%7.%8.%9."/>
      <w:lvlJc w:val="left"/>
      <w:pPr>
        <w:tabs>
          <w:tab w:val="num" w:pos="2235"/>
        </w:tabs>
        <w:ind w:left="2235" w:hanging="2160"/>
      </w:pPr>
    </w:lvl>
  </w:abstractNum>
  <w:abstractNum w:abstractNumId="2" w15:restartNumberingAfterBreak="0">
    <w:nsid w:val="00672B8F"/>
    <w:multiLevelType w:val="hybridMultilevel"/>
    <w:tmpl w:val="5B345B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7324809"/>
    <w:multiLevelType w:val="hybridMultilevel"/>
    <w:tmpl w:val="698EF0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C07589"/>
    <w:multiLevelType w:val="hybridMultilevel"/>
    <w:tmpl w:val="C0CC01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BA65A9"/>
    <w:multiLevelType w:val="hybridMultilevel"/>
    <w:tmpl w:val="D89200E6"/>
    <w:lvl w:ilvl="0" w:tplc="C3FE750C">
      <w:start w:val="1"/>
      <w:numFmt w:val="decimal"/>
      <w:lvlText w:val="%1."/>
      <w:lvlJc w:val="left"/>
      <w:pPr>
        <w:ind w:left="502" w:hanging="360"/>
      </w:pPr>
      <w:rPr>
        <w:rFonts w:ascii="Times New Roman" w:hAnsi="Times New Roman" w:eastAsia="Times New Roman"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978C6"/>
    <w:multiLevelType w:val="hybridMultilevel"/>
    <w:tmpl w:val="BD667172"/>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440"/>
        </w:tabs>
        <w:ind w:left="1440" w:hanging="360"/>
      </w:pPr>
      <w:rPr>
        <w:rFonts w:hint="default" w:ascii="Symbol" w:hAnsi="Symbol"/>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1B43EB"/>
    <w:multiLevelType w:val="hybridMultilevel"/>
    <w:tmpl w:val="98929562"/>
    <w:lvl w:ilvl="0">
      <w:start w:val="1"/>
      <w:numFmt w:val="decimal"/>
      <w:lvlText w:val="%1."/>
      <w:lvlJc w:val="left"/>
      <w:pPr>
        <w:tabs>
          <w:tab w:val="num" w:pos="360"/>
        </w:tabs>
        <w:ind w:left="360" w:hanging="360"/>
      </w:pPr>
      <w:rPr>
        <w:rFonts w:hint="default"/>
      </w:rPr>
    </w:lvl>
  </w:abstractNum>
  <w:abstractNum w:abstractNumId="8" w15:restartNumberingAfterBreak="0">
    <w:nsid w:val="0FEB5183"/>
    <w:multiLevelType w:val="multilevel"/>
    <w:tmpl w:val="F0602532"/>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720" w:hanging="363"/>
      </w:pPr>
      <w:rPr>
        <w:rFonts w:hint="default"/>
        <w:i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3123C50"/>
    <w:multiLevelType w:val="hybridMultilevel"/>
    <w:tmpl w:val="76B0DF6A"/>
    <w:lvl w:ilvl="0" w:tplc="9738A596">
      <w:start w:val="1"/>
      <w:numFmt w:val="lowerLetter"/>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827864"/>
    <w:multiLevelType w:val="hybridMultilevel"/>
    <w:tmpl w:val="D4460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62EC3"/>
    <w:multiLevelType w:val="hybridMultilevel"/>
    <w:tmpl w:val="DEDE8584"/>
    <w:lvl w:ilvl="0" w:tplc="784C68BC">
      <w:start w:val="1"/>
      <w:numFmt w:val="decimal"/>
      <w:lvlText w:val="%1)"/>
      <w:lvlJc w:val="left"/>
      <w:pPr>
        <w:ind w:left="1065" w:hanging="705"/>
      </w:pPr>
      <w:rPr>
        <w:rFonts w:hint="default" w:ascii="Times New Roman" w:hAnsi="Times New Roman" w:cs="Times New Roman"/>
      </w:rPr>
    </w:lvl>
    <w:lvl w:ilvl="1" w:tplc="B838DAC2">
      <w:start w:val="1"/>
      <w:numFmt w:val="lowerLetter"/>
      <w:lvlText w:val="%2)"/>
      <w:lvlJc w:val="left"/>
      <w:pPr>
        <w:ind w:left="1440" w:hanging="360"/>
      </w:pPr>
      <w:rPr>
        <w:rFonts w:hint="default" w:ascii="Times New Roman" w:hAnsi="Times New Roman" w:eastAsia="Arial" w:cs="Times New Roman"/>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9656F"/>
    <w:multiLevelType w:val="hybridMultilevel"/>
    <w:tmpl w:val="A29E2B8A"/>
    <w:name w:val="WW8Num33"/>
    <w:lvl w:ilvl="0" w:tplc="A9F6F07C">
      <w:start w:val="7"/>
      <w:numFmt w:val="decimal"/>
      <w:lvlText w:val="%1)"/>
      <w:lvlJc w:val="left"/>
      <w:pPr>
        <w:tabs>
          <w:tab w:val="num" w:pos="795"/>
        </w:tabs>
        <w:ind w:left="681" w:hanging="397"/>
      </w:pPr>
      <w:rPr>
        <w:rFonts w:hint="default"/>
      </w:rPr>
    </w:lvl>
    <w:lvl w:ilvl="1" w:tplc="30E4F8B4">
      <w:start w:val="1"/>
      <w:numFmt w:val="decimal"/>
      <w:lvlText w:val="%2."/>
      <w:lvlJc w:val="left"/>
      <w:pPr>
        <w:tabs>
          <w:tab w:val="num" w:pos="1440"/>
        </w:tabs>
        <w:ind w:left="1440" w:hanging="360"/>
      </w:pPr>
      <w:rPr>
        <w:rFonts w:hint="default"/>
      </w:rPr>
    </w:lvl>
    <w:lvl w:ilvl="2" w:tplc="A0D8F224">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hint="default" w:ascii="Times New Roman" w:hAnsi="Times New Roman" w:cs="Times New Roman"/>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14" w15:restartNumberingAfterBreak="0">
    <w:nsid w:val="1A7D51D2"/>
    <w:multiLevelType w:val="hybridMultilevel"/>
    <w:tmpl w:val="3740FA3E"/>
    <w:lvl w:ilvl="0" w:tplc="8DF2F1A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 w15:restartNumberingAfterBreak="0">
    <w:nsid w:val="1C150BF5"/>
    <w:multiLevelType w:val="hybridMultilevel"/>
    <w:tmpl w:val="0AFA8B3A"/>
    <w:lvl w:ilvl="0" w:tplc="DDB89780">
      <w:start w:val="1"/>
      <w:numFmt w:val="decimal"/>
      <w:lvlText w:val="%1)"/>
      <w:lvlJc w:val="left"/>
      <w:pPr>
        <w:ind w:left="2160" w:hanging="360"/>
      </w:pPr>
      <w:rPr>
        <w:rFonts w:hint="default" w:ascii="Arial" w:hAnsi="Arial" w:cs="Arial"/>
      </w:rPr>
    </w:lvl>
    <w:lvl w:ilvl="1" w:tplc="93FEDD42">
      <w:numFmt w:val="bullet"/>
      <w:lvlText w:val=""/>
      <w:lvlJc w:val="left"/>
      <w:pPr>
        <w:ind w:left="2920" w:hanging="400"/>
      </w:pPr>
      <w:rPr>
        <w:rFonts w:hint="default" w:ascii="Symbol" w:hAnsi="Symbol" w:eastAsia="Times New Roman" w:cs="Arial"/>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E0304B2"/>
    <w:multiLevelType w:val="hybridMultilevel"/>
    <w:tmpl w:val="DBFCF464"/>
    <w:lvl w:ilvl="0" w:tplc="9D94DD1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855834"/>
    <w:multiLevelType w:val="hybridMultilevel"/>
    <w:tmpl w:val="9A16E8BE"/>
    <w:lvl w:ilvl="0">
      <w:start w:val="1"/>
      <w:numFmt w:val="decimal"/>
      <w:lvlText w:val="%1)"/>
      <w:lvlJc w:val="left"/>
      <w:pPr>
        <w:ind w:left="2148" w:hanging="360"/>
      </w:pPr>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 w15:restartNumberingAfterBreak="0">
    <w:nsid w:val="21F91700"/>
    <w:multiLevelType w:val="hybridMultilevel"/>
    <w:tmpl w:val="80E41504"/>
    <w:lvl w:ilvl="0" w:tplc="98F2FFF8">
      <w:start w:val="1"/>
      <w:numFmt w:val="decimal"/>
      <w:lvlText w:val="%1)"/>
      <w:lvlJc w:val="left"/>
      <w:pPr>
        <w:ind w:left="2041" w:hanging="360"/>
      </w:pPr>
      <w:rPr>
        <w:rFonts w:hint="default"/>
      </w:rPr>
    </w:lvl>
    <w:lvl w:ilvl="1" w:tplc="04150019" w:tentative="1">
      <w:start w:val="1"/>
      <w:numFmt w:val="lowerLetter"/>
      <w:lvlText w:val="%2."/>
      <w:lvlJc w:val="left"/>
      <w:pPr>
        <w:ind w:left="2761" w:hanging="360"/>
      </w:pPr>
    </w:lvl>
    <w:lvl w:ilvl="2" w:tplc="0415001B" w:tentative="1">
      <w:start w:val="1"/>
      <w:numFmt w:val="lowerRoman"/>
      <w:lvlText w:val="%3."/>
      <w:lvlJc w:val="right"/>
      <w:pPr>
        <w:ind w:left="3481" w:hanging="180"/>
      </w:pPr>
    </w:lvl>
    <w:lvl w:ilvl="3" w:tplc="0415000F" w:tentative="1">
      <w:start w:val="1"/>
      <w:numFmt w:val="decimal"/>
      <w:lvlText w:val="%4."/>
      <w:lvlJc w:val="left"/>
      <w:pPr>
        <w:ind w:left="4201" w:hanging="360"/>
      </w:pPr>
    </w:lvl>
    <w:lvl w:ilvl="4" w:tplc="04150019" w:tentative="1">
      <w:start w:val="1"/>
      <w:numFmt w:val="lowerLetter"/>
      <w:lvlText w:val="%5."/>
      <w:lvlJc w:val="left"/>
      <w:pPr>
        <w:ind w:left="4921" w:hanging="360"/>
      </w:pPr>
    </w:lvl>
    <w:lvl w:ilvl="5" w:tplc="0415001B" w:tentative="1">
      <w:start w:val="1"/>
      <w:numFmt w:val="lowerRoman"/>
      <w:lvlText w:val="%6."/>
      <w:lvlJc w:val="right"/>
      <w:pPr>
        <w:ind w:left="5641" w:hanging="180"/>
      </w:pPr>
    </w:lvl>
    <w:lvl w:ilvl="6" w:tplc="0415000F" w:tentative="1">
      <w:start w:val="1"/>
      <w:numFmt w:val="decimal"/>
      <w:lvlText w:val="%7."/>
      <w:lvlJc w:val="left"/>
      <w:pPr>
        <w:ind w:left="6361" w:hanging="360"/>
      </w:pPr>
    </w:lvl>
    <w:lvl w:ilvl="7" w:tplc="04150019" w:tentative="1">
      <w:start w:val="1"/>
      <w:numFmt w:val="lowerLetter"/>
      <w:lvlText w:val="%8."/>
      <w:lvlJc w:val="left"/>
      <w:pPr>
        <w:ind w:left="7081" w:hanging="360"/>
      </w:pPr>
    </w:lvl>
    <w:lvl w:ilvl="8" w:tplc="0415001B" w:tentative="1">
      <w:start w:val="1"/>
      <w:numFmt w:val="lowerRoman"/>
      <w:lvlText w:val="%9."/>
      <w:lvlJc w:val="right"/>
      <w:pPr>
        <w:ind w:left="7801" w:hanging="180"/>
      </w:pPr>
    </w:lvl>
  </w:abstractNum>
  <w:abstractNum w:abstractNumId="19" w15:restartNumberingAfterBreak="0">
    <w:nsid w:val="24852921"/>
    <w:multiLevelType w:val="hybridMultilevel"/>
    <w:tmpl w:val="C1BA8016"/>
    <w:lvl w:ilvl="0" w:tplc="28CCA4F2">
      <w:start w:val="1"/>
      <w:numFmt w:val="decimal"/>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100038"/>
    <w:multiLevelType w:val="hybridMultilevel"/>
    <w:tmpl w:val="6BD42620"/>
    <w:lvl w:ilvl="0" w:tplc="F98637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21D9C"/>
    <w:multiLevelType w:val="hybridMultilevel"/>
    <w:tmpl w:val="C1C05764"/>
    <w:lvl w:ilvl="0">
      <w:start w:val="1"/>
      <w:numFmt w:val="decimal"/>
      <w:lvlText w:val="%1."/>
      <w:lvlJc w:val="left"/>
      <w:pPr>
        <w:ind w:left="1068" w:hanging="360"/>
      </w:pPr>
      <w:rPr>
        <w:i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7B2144A"/>
    <w:multiLevelType w:val="hybridMultilevel"/>
    <w:tmpl w:val="41C6C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36797"/>
    <w:multiLevelType w:val="hybridMultilevel"/>
    <w:tmpl w:val="0F46491E"/>
    <w:lvl w:ilvl="0" w:tplc="ACEE9846">
      <w:start w:val="1"/>
      <w:numFmt w:val="lowerLetter"/>
      <w:lvlText w:val="%1)"/>
      <w:lvlJc w:val="left"/>
      <w:pPr>
        <w:ind w:left="360"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D7B0257"/>
    <w:multiLevelType w:val="hybridMultilevel"/>
    <w:tmpl w:val="29121D70"/>
    <w:lvl w:ilvl="0">
      <w:start w:val="1"/>
      <w:numFmt w:val="lowerLetter"/>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D9F5F23"/>
    <w:multiLevelType w:val="hybridMultilevel"/>
    <w:tmpl w:val="35A66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6D34EC"/>
    <w:multiLevelType w:val="hybridMultilevel"/>
    <w:tmpl w:val="734A38C2"/>
    <w:lvl w:ilvl="0" w:tplc="0B564B34">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7" w15:restartNumberingAfterBreak="0">
    <w:nsid w:val="2F994D94"/>
    <w:multiLevelType w:val="hybridMultilevel"/>
    <w:tmpl w:val="6C46445E"/>
    <w:lvl w:ilvl="0" w:tplc="286E7D40">
      <w:start w:val="1"/>
      <w:numFmt w:val="lowerLetter"/>
      <w:lvlText w:val="%1)"/>
      <w:lvlJc w:val="left"/>
      <w:pPr>
        <w:tabs>
          <w:tab w:val="num" w:pos="720"/>
        </w:tabs>
        <w:ind w:left="720" w:hanging="360"/>
      </w:pPr>
      <w:rPr>
        <w:rFonts w:hint="default"/>
        <w:color w:val="auto"/>
        <w:sz w:val="22"/>
        <w:szCs w:val="22"/>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2FD37A96"/>
    <w:multiLevelType w:val="hybridMultilevel"/>
    <w:tmpl w:val="36D011F6"/>
    <w:lvl w:ilvl="0" w:tplc="88B880C4">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33AD2"/>
    <w:multiLevelType w:val="hybridMultilevel"/>
    <w:tmpl w:val="3BC2F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6F3632"/>
    <w:multiLevelType w:val="multilevel"/>
    <w:tmpl w:val="52E20BBA"/>
    <w:lvl w:ilvl="0" w:tplc="5868FAAE">
      <w:start w:val="1"/>
      <w:numFmt w:val="decimal"/>
      <w:lvlText w:val="%1)"/>
      <w:lvlJc w:val="left"/>
      <w:pPr>
        <w:ind w:left="720" w:hanging="360"/>
      </w:pPr>
      <w:rPr>
        <w:rFonts w:hint="default" w:ascii="Times New Roman" w:hAnsi="Times New Roman" w:eastAsia="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hint="default" w:ascii="Times New Roman" w:hAnsi="Times New Roman" w:cs="Times New Roman"/>
        <w:color w:val="auto"/>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32" w15:restartNumberingAfterBreak="0">
    <w:nsid w:val="340B3A13"/>
    <w:multiLevelType w:val="hybridMultilevel"/>
    <w:tmpl w:val="B8808BAA"/>
    <w:name w:val="WW8Num6"/>
    <w:lvl w:ilvl="0" w:tplc="C304098E">
      <w:start w:val="2"/>
      <w:numFmt w:val="decimal"/>
      <w:lvlText w:val="%1."/>
      <w:lvlJc w:val="left"/>
      <w:pPr>
        <w:tabs>
          <w:tab w:val="num" w:pos="1149"/>
        </w:tabs>
        <w:ind w:left="1149" w:hanging="34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start w:val="1"/>
      <w:numFmt w:val="decimal"/>
      <w:lvlText w:val="%4."/>
      <w:lvlJc w:val="left"/>
      <w:pPr>
        <w:tabs>
          <w:tab w:val="num" w:pos="3360"/>
        </w:tabs>
        <w:ind w:left="3360" w:hanging="360"/>
      </w:pPr>
    </w:lvl>
    <w:lvl w:ilvl="4" w:tplc="1B446978">
      <w:start w:val="1"/>
      <w:numFmt w:val="decimal"/>
      <w:lvlText w:val="%5)"/>
      <w:lvlJc w:val="left"/>
      <w:pPr>
        <w:tabs>
          <w:tab w:val="num" w:pos="4231"/>
        </w:tabs>
        <w:ind w:left="4117" w:hanging="397"/>
      </w:pPr>
      <w:rPr>
        <w:rFonts w:hint="default"/>
      </w:r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33" w15:restartNumberingAfterBreak="0">
    <w:nsid w:val="35AD73E0"/>
    <w:multiLevelType w:val="hybridMultilevel"/>
    <w:tmpl w:val="27C281AE"/>
    <w:lvl w:ilvl="0" w:tplc="73169310">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92418E"/>
    <w:multiLevelType w:val="hybridMultilevel"/>
    <w:tmpl w:val="6BB213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6AB04A6"/>
    <w:multiLevelType w:val="hybridMultilevel"/>
    <w:tmpl w:val="1F566C28"/>
    <w:lvl w:ilvl="0" w:tplc="F8404C1C">
      <w:start w:val="1"/>
      <w:numFmt w:val="bullet"/>
      <w:lvlText w:val=""/>
      <w:lvlJc w:val="left"/>
      <w:pPr>
        <w:tabs>
          <w:tab w:val="num" w:pos="1440"/>
        </w:tabs>
        <w:ind w:left="1440" w:hanging="360"/>
      </w:pPr>
      <w:rPr>
        <w:rFonts w:hint="default" w:ascii="Wingdings" w:hAnsi="Wingdings"/>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394956DB"/>
    <w:multiLevelType w:val="hybridMultilevel"/>
    <w:tmpl w:val="E8C0AD0A"/>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color w:val="auto"/>
      </w:rPr>
    </w:lvl>
    <w:lvl w:ilvl="2">
      <w:start w:val="1"/>
      <w:numFmt w:val="upperLetter"/>
      <w:lvlText w:val="%3."/>
      <w:lvlJc w:val="left"/>
      <w:pPr>
        <w:ind w:left="360" w:hanging="360"/>
      </w:pPr>
      <w:rPr>
        <w:rFonts w:hint="default"/>
        <w:b/>
      </w:rPr>
    </w:lvl>
    <w:lvl w:ilvl="3">
      <w:start w:val="1"/>
      <w:numFmt w:val="lowerLetter"/>
      <w:lvlText w:val="%4)"/>
      <w:lvlJc w:val="left"/>
      <w:pPr>
        <w:ind w:left="928" w:hanging="360"/>
      </w:pPr>
      <w:rPr>
        <w:rFonts w:hint="default"/>
        <w:b w:val="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4A1BA4"/>
    <w:multiLevelType w:val="hybridMultilevel"/>
    <w:tmpl w:val="6AEC584A"/>
    <w:lvl w:ilvl="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815BD0"/>
    <w:multiLevelType w:val="hybridMultilevel"/>
    <w:tmpl w:val="0758F54E"/>
    <w:lvl w:ilvl="0" w:tplc="04150001">
      <w:start w:val="1"/>
      <w:numFmt w:val="bullet"/>
      <w:lvlText w:val=""/>
      <w:lvlJc w:val="left"/>
      <w:pPr>
        <w:ind w:left="2115" w:hanging="360"/>
      </w:pPr>
      <w:rPr>
        <w:rFonts w:hint="default" w:ascii="Symbol" w:hAnsi="Symbol"/>
      </w:rPr>
    </w:lvl>
    <w:lvl w:ilvl="1" w:tplc="04150003" w:tentative="1">
      <w:start w:val="1"/>
      <w:numFmt w:val="bullet"/>
      <w:lvlText w:val="o"/>
      <w:lvlJc w:val="left"/>
      <w:pPr>
        <w:ind w:left="2835" w:hanging="360"/>
      </w:pPr>
      <w:rPr>
        <w:rFonts w:hint="default" w:ascii="Courier New" w:hAnsi="Courier New" w:cs="Courier New"/>
      </w:rPr>
    </w:lvl>
    <w:lvl w:ilvl="2" w:tplc="04150005" w:tentative="1">
      <w:start w:val="1"/>
      <w:numFmt w:val="bullet"/>
      <w:lvlText w:val=""/>
      <w:lvlJc w:val="left"/>
      <w:pPr>
        <w:ind w:left="3555" w:hanging="360"/>
      </w:pPr>
      <w:rPr>
        <w:rFonts w:hint="default" w:ascii="Wingdings" w:hAnsi="Wingdings"/>
      </w:rPr>
    </w:lvl>
    <w:lvl w:ilvl="3" w:tplc="04150001" w:tentative="1">
      <w:start w:val="1"/>
      <w:numFmt w:val="bullet"/>
      <w:lvlText w:val=""/>
      <w:lvlJc w:val="left"/>
      <w:pPr>
        <w:ind w:left="4275" w:hanging="360"/>
      </w:pPr>
      <w:rPr>
        <w:rFonts w:hint="default" w:ascii="Symbol" w:hAnsi="Symbol"/>
      </w:rPr>
    </w:lvl>
    <w:lvl w:ilvl="4" w:tplc="04150003" w:tentative="1">
      <w:start w:val="1"/>
      <w:numFmt w:val="bullet"/>
      <w:lvlText w:val="o"/>
      <w:lvlJc w:val="left"/>
      <w:pPr>
        <w:ind w:left="4995" w:hanging="360"/>
      </w:pPr>
      <w:rPr>
        <w:rFonts w:hint="default" w:ascii="Courier New" w:hAnsi="Courier New" w:cs="Courier New"/>
      </w:rPr>
    </w:lvl>
    <w:lvl w:ilvl="5" w:tplc="04150005" w:tentative="1">
      <w:start w:val="1"/>
      <w:numFmt w:val="bullet"/>
      <w:lvlText w:val=""/>
      <w:lvlJc w:val="left"/>
      <w:pPr>
        <w:ind w:left="5715" w:hanging="360"/>
      </w:pPr>
      <w:rPr>
        <w:rFonts w:hint="default" w:ascii="Wingdings" w:hAnsi="Wingdings"/>
      </w:rPr>
    </w:lvl>
    <w:lvl w:ilvl="6" w:tplc="04150001" w:tentative="1">
      <w:start w:val="1"/>
      <w:numFmt w:val="bullet"/>
      <w:lvlText w:val=""/>
      <w:lvlJc w:val="left"/>
      <w:pPr>
        <w:ind w:left="6435" w:hanging="360"/>
      </w:pPr>
      <w:rPr>
        <w:rFonts w:hint="default" w:ascii="Symbol" w:hAnsi="Symbol"/>
      </w:rPr>
    </w:lvl>
    <w:lvl w:ilvl="7" w:tplc="04150003" w:tentative="1">
      <w:start w:val="1"/>
      <w:numFmt w:val="bullet"/>
      <w:lvlText w:val="o"/>
      <w:lvlJc w:val="left"/>
      <w:pPr>
        <w:ind w:left="7155" w:hanging="360"/>
      </w:pPr>
      <w:rPr>
        <w:rFonts w:hint="default" w:ascii="Courier New" w:hAnsi="Courier New" w:cs="Courier New"/>
      </w:rPr>
    </w:lvl>
    <w:lvl w:ilvl="8" w:tplc="04150005" w:tentative="1">
      <w:start w:val="1"/>
      <w:numFmt w:val="bullet"/>
      <w:lvlText w:val=""/>
      <w:lvlJc w:val="left"/>
      <w:pPr>
        <w:ind w:left="7875" w:hanging="360"/>
      </w:pPr>
      <w:rPr>
        <w:rFonts w:hint="default" w:ascii="Wingdings" w:hAnsi="Wingdings"/>
      </w:rPr>
    </w:lvl>
  </w:abstractNum>
  <w:abstractNum w:abstractNumId="39" w15:restartNumberingAfterBreak="0">
    <w:nsid w:val="42265C29"/>
    <w:multiLevelType w:val="hybridMultilevel"/>
    <w:tmpl w:val="A53C61D8"/>
    <w:lvl w:ilvl="0" w:tplc="9B00D414">
      <w:start w:val="1"/>
      <w:numFmt w:val="bullet"/>
      <w:lvlText w:val=""/>
      <w:lvlJc w:val="left"/>
      <w:pPr>
        <w:tabs>
          <w:tab w:val="num" w:pos="720"/>
        </w:tabs>
        <w:ind w:left="720" w:hanging="360"/>
      </w:pPr>
      <w:rPr>
        <w:rFonts w:hint="default" w:ascii="Symbol" w:hAnsi="Symbol"/>
      </w:rPr>
    </w:lvl>
    <w:lvl w:ilvl="1" w:tplc="04150003" w:tentative="1">
      <w:start w:val="1"/>
      <w:numFmt w:val="bullet"/>
      <w:lvlText w:val="o"/>
      <w:lvlJc w:val="left"/>
      <w:pPr>
        <w:tabs>
          <w:tab w:val="num" w:pos="1440"/>
        </w:tabs>
        <w:ind w:left="1440" w:hanging="360"/>
      </w:pPr>
      <w:rPr>
        <w:rFonts w:hint="default" w:ascii="Courier New" w:hAnsi="Courier New" w:cs="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cs="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cs="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425F0677"/>
    <w:multiLevelType w:val="hybridMultilevel"/>
    <w:tmpl w:val="567AEC62"/>
    <w:lvl w:ilvl="0" w:tplc="0DAE2EE0">
      <w:start w:val="1"/>
      <w:numFmt w:val="decimal"/>
      <w:lvlText w:val="%1)"/>
      <w:lvlJc w:val="left"/>
      <w:pPr>
        <w:ind w:left="720" w:hanging="360"/>
      </w:pPr>
      <w:rPr>
        <w:rFonts w:hint="default" w:ascii="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78259A"/>
    <w:multiLevelType w:val="hybridMultilevel"/>
    <w:tmpl w:val="6C70678C"/>
    <w:lvl w:ilvl="0" w:tplc="04150017">
      <w:start w:val="1"/>
      <w:numFmt w:val="lowerLetter"/>
      <w:lvlText w:val="%1)"/>
      <w:lvlJc w:val="left"/>
      <w:pPr>
        <w:tabs>
          <w:tab w:val="num" w:pos="720"/>
        </w:tabs>
        <w:ind w:left="720" w:hanging="360"/>
      </w:pPr>
      <w:rPr>
        <w:rFonts w:hint="default"/>
      </w:rPr>
    </w:lvl>
    <w:lvl w:ilvl="1" w:tplc="BD2CCE6C">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8CD20EC"/>
    <w:multiLevelType w:val="hybridMultilevel"/>
    <w:tmpl w:val="5184C842"/>
    <w:lvl w:ilvl="0" w:tplc="E12A84B6">
      <w:start w:val="1"/>
      <w:numFmt w:val="bullet"/>
      <w:lvlText w:val=""/>
      <w:lvlJc w:val="left"/>
      <w:pPr>
        <w:ind w:left="1146" w:hanging="360"/>
      </w:pPr>
      <w:rPr>
        <w:rFonts w:hint="default" w:ascii="Symbol" w:hAnsi="Symbol"/>
      </w:rPr>
    </w:lvl>
    <w:lvl w:ilvl="1" w:tplc="04150003" w:tentative="1">
      <w:start w:val="1"/>
      <w:numFmt w:val="bullet"/>
      <w:lvlText w:val="o"/>
      <w:lvlJc w:val="left"/>
      <w:pPr>
        <w:ind w:left="1866" w:hanging="360"/>
      </w:pPr>
      <w:rPr>
        <w:rFonts w:hint="default" w:ascii="Courier New" w:hAnsi="Courier New" w:cs="Courier New"/>
      </w:rPr>
    </w:lvl>
    <w:lvl w:ilvl="2" w:tplc="04150005" w:tentative="1">
      <w:start w:val="1"/>
      <w:numFmt w:val="bullet"/>
      <w:lvlText w:val=""/>
      <w:lvlJc w:val="left"/>
      <w:pPr>
        <w:ind w:left="2586" w:hanging="360"/>
      </w:pPr>
      <w:rPr>
        <w:rFonts w:hint="default" w:ascii="Wingdings" w:hAnsi="Wingdings"/>
      </w:rPr>
    </w:lvl>
    <w:lvl w:ilvl="3" w:tplc="04150001" w:tentative="1">
      <w:start w:val="1"/>
      <w:numFmt w:val="bullet"/>
      <w:lvlText w:val=""/>
      <w:lvlJc w:val="left"/>
      <w:pPr>
        <w:ind w:left="3306" w:hanging="360"/>
      </w:pPr>
      <w:rPr>
        <w:rFonts w:hint="default" w:ascii="Symbol" w:hAnsi="Symbol"/>
      </w:rPr>
    </w:lvl>
    <w:lvl w:ilvl="4" w:tplc="04150003" w:tentative="1">
      <w:start w:val="1"/>
      <w:numFmt w:val="bullet"/>
      <w:lvlText w:val="o"/>
      <w:lvlJc w:val="left"/>
      <w:pPr>
        <w:ind w:left="4026" w:hanging="360"/>
      </w:pPr>
      <w:rPr>
        <w:rFonts w:hint="default" w:ascii="Courier New" w:hAnsi="Courier New" w:cs="Courier New"/>
      </w:rPr>
    </w:lvl>
    <w:lvl w:ilvl="5" w:tplc="04150005" w:tentative="1">
      <w:start w:val="1"/>
      <w:numFmt w:val="bullet"/>
      <w:lvlText w:val=""/>
      <w:lvlJc w:val="left"/>
      <w:pPr>
        <w:ind w:left="4746" w:hanging="360"/>
      </w:pPr>
      <w:rPr>
        <w:rFonts w:hint="default" w:ascii="Wingdings" w:hAnsi="Wingdings"/>
      </w:rPr>
    </w:lvl>
    <w:lvl w:ilvl="6" w:tplc="04150001" w:tentative="1">
      <w:start w:val="1"/>
      <w:numFmt w:val="bullet"/>
      <w:lvlText w:val=""/>
      <w:lvlJc w:val="left"/>
      <w:pPr>
        <w:ind w:left="5466" w:hanging="360"/>
      </w:pPr>
      <w:rPr>
        <w:rFonts w:hint="default" w:ascii="Symbol" w:hAnsi="Symbol"/>
      </w:rPr>
    </w:lvl>
    <w:lvl w:ilvl="7" w:tplc="04150003" w:tentative="1">
      <w:start w:val="1"/>
      <w:numFmt w:val="bullet"/>
      <w:lvlText w:val="o"/>
      <w:lvlJc w:val="left"/>
      <w:pPr>
        <w:ind w:left="6186" w:hanging="360"/>
      </w:pPr>
      <w:rPr>
        <w:rFonts w:hint="default" w:ascii="Courier New" w:hAnsi="Courier New" w:cs="Courier New"/>
      </w:rPr>
    </w:lvl>
    <w:lvl w:ilvl="8" w:tplc="04150005" w:tentative="1">
      <w:start w:val="1"/>
      <w:numFmt w:val="bullet"/>
      <w:lvlText w:val=""/>
      <w:lvlJc w:val="left"/>
      <w:pPr>
        <w:ind w:left="6906" w:hanging="360"/>
      </w:pPr>
      <w:rPr>
        <w:rFonts w:hint="default" w:ascii="Wingdings" w:hAnsi="Wingdings"/>
      </w:rPr>
    </w:lvl>
  </w:abstractNum>
  <w:abstractNum w:abstractNumId="43" w15:restartNumberingAfterBreak="0">
    <w:nsid w:val="4BB77D24"/>
    <w:multiLevelType w:val="hybridMultilevel"/>
    <w:tmpl w:val="5BD2F17A"/>
    <w:lvl w:ilvl="0" w:tplc="9EA4A9AC">
      <w:start w:val="2"/>
      <w:numFmt w:val="decimal"/>
      <w:lvlText w:val="%1)"/>
      <w:lvlJc w:val="left"/>
      <w:pPr>
        <w:ind w:left="720" w:hanging="360"/>
      </w:pPr>
      <w:rPr>
        <w:rFonts w:hint="default"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6572AA"/>
    <w:multiLevelType w:val="hybridMultilevel"/>
    <w:tmpl w:val="69101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654C3C"/>
    <w:multiLevelType w:val="hybridMultilevel"/>
    <w:tmpl w:val="EC225A1A"/>
    <w:lvl w:ilvl="0" w:tplc="189ED716">
      <w:start w:val="1"/>
      <w:numFmt w:val="decimal"/>
      <w:lvlText w:val="%1."/>
      <w:lvlJc w:val="left"/>
      <w:pPr>
        <w:tabs>
          <w:tab w:val="num" w:pos="720"/>
        </w:tabs>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341E9C"/>
    <w:multiLevelType w:val="hybridMultilevel"/>
    <w:tmpl w:val="6310EBBC"/>
    <w:lvl w:ilvl="0" w:tplc="3B30EC3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C28EE"/>
    <w:multiLevelType w:val="hybridMultilevel"/>
    <w:tmpl w:val="C02C0F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8876E5D"/>
    <w:multiLevelType w:val="hybridMultilevel"/>
    <w:tmpl w:val="460EEE88"/>
    <w:lvl w:ilvl="0" w:tplc="746AA8E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905105"/>
    <w:multiLevelType w:val="hybridMultilevel"/>
    <w:tmpl w:val="CA641CEC"/>
    <w:lvl w:ilvl="0" w:tplc="AFF264CC">
      <w:numFmt w:val="bullet"/>
      <w:lvlText w:val="•"/>
      <w:lvlJc w:val="left"/>
      <w:pPr>
        <w:ind w:left="1065" w:hanging="705"/>
      </w:pPr>
      <w:rPr>
        <w:rFonts w:hint="default" w:ascii="Times New Roman" w:hAnsi="Times New Roman" w:eastAsia="Times New Roman" w:cs="Times New Roman"/>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0" w15:restartNumberingAfterBreak="0">
    <w:nsid w:val="5A8B5972"/>
    <w:multiLevelType w:val="hybridMultilevel"/>
    <w:tmpl w:val="CCA0B2F4"/>
    <w:lvl w:ilvl="0" w:tplc="DF5EA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F1468C"/>
    <w:multiLevelType w:val="hybridMultilevel"/>
    <w:tmpl w:val="0F8A99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6B986EA9"/>
    <w:multiLevelType w:val="hybridMultilevel"/>
    <w:tmpl w:val="761A317E"/>
    <w:lvl w:ilvl="0" w:tplc="E81C3CF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803528"/>
    <w:multiLevelType w:val="hybridMultilevel"/>
    <w:tmpl w:val="9B9AD242"/>
    <w:lvl w:ilvl="0" w:tplc="C248E608">
      <w:start w:val="1"/>
      <w:numFmt w:val="decimal"/>
      <w:lvlText w:val="%1."/>
      <w:lvlJc w:val="left"/>
      <w:pPr>
        <w:ind w:left="720" w:hanging="360"/>
      </w:pPr>
      <w:rPr>
        <w:rFonts w:hint="default" w:ascii="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6C044E"/>
    <w:multiLevelType w:val="hybridMultilevel"/>
    <w:tmpl w:val="909E9E9A"/>
    <w:lvl w:ilvl="0" w:tplc="28B02F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91103"/>
    <w:multiLevelType w:val="hybridMultilevel"/>
    <w:tmpl w:val="B98CA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02754E"/>
    <w:multiLevelType w:val="hybridMultilevel"/>
    <w:tmpl w:val="33C215E0"/>
    <w:lvl w:ilvl="0" w:tplc="75DE5FEA">
      <w:start w:val="1"/>
      <w:numFmt w:val="decimal"/>
      <w:lvlText w:val="%1)"/>
      <w:lvlJc w:val="left"/>
      <w:pPr>
        <w:ind w:left="720" w:hanging="360"/>
      </w:pPr>
      <w:rPr>
        <w:rFonts w:hint="default"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C757BC"/>
    <w:multiLevelType w:val="hybridMultilevel"/>
    <w:tmpl w:val="FAFE9B40"/>
    <w:lvl w:ilvl="0" w:tplc="E12A84B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8" w15:restartNumberingAfterBreak="0">
    <w:nsid w:val="786C1960"/>
    <w:multiLevelType w:val="hybridMultilevel"/>
    <w:tmpl w:val="7610A7B2"/>
    <w:lvl w:ilvl="0" w:tplc="33DA80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EB539C"/>
    <w:multiLevelType w:val="hybridMultilevel"/>
    <w:tmpl w:val="991AF074"/>
    <w:name w:val="WW8Num222"/>
    <w:lvl w:ilvl="0" w:tplc="52589302">
      <w:start w:val="1"/>
      <w:numFmt w:val="decimal"/>
      <w:lvlText w:val="%1)"/>
      <w:lvlJc w:val="left"/>
      <w:pPr>
        <w:tabs>
          <w:tab w:val="num" w:pos="1335"/>
        </w:tabs>
        <w:ind w:left="1221" w:hanging="397"/>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60" w15:restartNumberingAfterBreak="0">
    <w:nsid w:val="7C466548"/>
    <w:multiLevelType w:val="hybridMultilevel"/>
    <w:tmpl w:val="A7E4882A"/>
    <w:name w:val="WW8Num32"/>
    <w:lvl w:ilvl="0" w:tplc="C304098E">
      <w:start w:val="2"/>
      <w:numFmt w:val="decimal"/>
      <w:lvlText w:val="%1."/>
      <w:lvlJc w:val="left"/>
      <w:pPr>
        <w:tabs>
          <w:tab w:val="num" w:pos="1149"/>
        </w:tabs>
        <w:ind w:left="1149" w:hanging="340"/>
      </w:pPr>
      <w:rPr>
        <w:rFonts w:hint="default"/>
      </w:rPr>
    </w:lvl>
    <w:lvl w:ilvl="1" w:tplc="754ED32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C495BF3"/>
    <w:multiLevelType w:val="hybridMultilevel"/>
    <w:tmpl w:val="A28EC6C8"/>
    <w:lvl w:ilvl="0" w:tplc="BD90B88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59">
    <w:abstractNumId w:val="63"/>
  </w:num>
  <w:num w:numId="58">
    <w:abstractNumId w:val="62"/>
  </w:num>
  <w:num w:numId="1">
    <w:abstractNumId w:val="7"/>
  </w:num>
  <w:num w:numId="2">
    <w:abstractNumId w:val="14"/>
  </w:num>
  <w:num w:numId="3">
    <w:abstractNumId w:val="6"/>
  </w:num>
  <w:num w:numId="4">
    <w:abstractNumId w:val="35"/>
  </w:num>
  <w:num w:numId="5">
    <w:abstractNumId w:val="52"/>
  </w:num>
  <w:num w:numId="6">
    <w:abstractNumId w:val="33"/>
  </w:num>
  <w:num w:numId="7">
    <w:abstractNumId w:val="39"/>
  </w:num>
  <w:num w:numId="8">
    <w:abstractNumId w:val="47"/>
  </w:num>
  <w:num w:numId="9">
    <w:abstractNumId w:val="3"/>
  </w:num>
  <w:num w:numId="10">
    <w:abstractNumId w:val="27"/>
  </w:num>
  <w:num w:numId="11">
    <w:abstractNumId w:val="36"/>
  </w:num>
  <w:num w:numId="12">
    <w:abstractNumId w:val="50"/>
  </w:num>
  <w:num w:numId="13">
    <w:abstractNumId w:val="45"/>
  </w:num>
  <w:num w:numId="14">
    <w:abstractNumId w:val="57"/>
  </w:num>
  <w:num w:numId="15">
    <w:abstractNumId w:val="41"/>
  </w:num>
  <w:num w:numId="16">
    <w:abstractNumId w:val="54"/>
  </w:num>
  <w:num w:numId="17">
    <w:abstractNumId w:val="49"/>
  </w:num>
  <w:num w:numId="18">
    <w:abstractNumId w:val="42"/>
  </w:num>
  <w:num w:numId="19">
    <w:abstractNumId w:val="0"/>
    <w:lvlOverride w:ilvl="0">
      <w:startOverride w:val="1"/>
    </w:lvlOverride>
  </w:num>
  <w:num w:numId="20">
    <w:abstractNumId w:val="5"/>
  </w:num>
  <w:num w:numId="21">
    <w:abstractNumId w:val="8"/>
  </w:num>
  <w:num w:numId="22">
    <w:abstractNumId w:val="16"/>
  </w:num>
  <w:num w:numId="23">
    <w:abstractNumId w:val="37"/>
  </w:num>
  <w:num w:numId="24">
    <w:abstractNumId w:val="20"/>
  </w:num>
  <w:num w:numId="25">
    <w:abstractNumId w:val="46"/>
  </w:num>
  <w:num w:numId="26">
    <w:abstractNumId w:val="11"/>
  </w:num>
  <w:num w:numId="27">
    <w:abstractNumId w:val="15"/>
  </w:num>
  <w:num w:numId="28">
    <w:abstractNumId w:val="51"/>
  </w:num>
  <w:num w:numId="29">
    <w:abstractNumId w:val="9"/>
  </w:num>
  <w:num w:numId="30">
    <w:abstractNumId w:val="56"/>
  </w:num>
  <w:num w:numId="31">
    <w:abstractNumId w:val="43"/>
  </w:num>
  <w:num w:numId="32">
    <w:abstractNumId w:val="2"/>
  </w:num>
  <w:num w:numId="33">
    <w:abstractNumId w:val="40"/>
  </w:num>
  <w:num w:numId="34">
    <w:abstractNumId w:val="13"/>
  </w:num>
  <w:num w:numId="35">
    <w:abstractNumId w:val="31"/>
  </w:num>
  <w:num w:numId="36">
    <w:abstractNumId w:val="21"/>
  </w:num>
  <w:num w:numId="37">
    <w:abstractNumId w:val="44"/>
  </w:num>
  <w:num w:numId="38">
    <w:abstractNumId w:val="25"/>
  </w:num>
  <w:num w:numId="39">
    <w:abstractNumId w:val="23"/>
  </w:num>
  <w:num w:numId="40">
    <w:abstractNumId w:val="4"/>
  </w:num>
  <w:num w:numId="41">
    <w:abstractNumId w:val="22"/>
  </w:num>
  <w:num w:numId="42">
    <w:abstractNumId w:val="55"/>
  </w:num>
  <w:num w:numId="43">
    <w:abstractNumId w:val="10"/>
  </w:num>
  <w:num w:numId="44">
    <w:abstractNumId w:val="48"/>
  </w:num>
  <w:num w:numId="45">
    <w:abstractNumId w:val="34"/>
  </w:num>
  <w:num w:numId="46">
    <w:abstractNumId w:val="53"/>
  </w:num>
  <w:num w:numId="47">
    <w:abstractNumId w:val="30"/>
  </w:num>
  <w:num w:numId="48">
    <w:abstractNumId w:val="19"/>
  </w:num>
  <w:num w:numId="49">
    <w:abstractNumId w:val="58"/>
  </w:num>
  <w:num w:numId="50">
    <w:abstractNumId w:val="29"/>
  </w:num>
  <w:num w:numId="51">
    <w:abstractNumId w:val="28"/>
  </w:num>
  <w:num w:numId="52">
    <w:abstractNumId w:val="61"/>
  </w:num>
  <w:num w:numId="53">
    <w:abstractNumId w:val="38"/>
  </w:num>
  <w:num w:numId="54">
    <w:abstractNumId w:val="18"/>
  </w:num>
  <w:num w:numId="55">
    <w:abstractNumId w:val="17"/>
  </w:num>
  <w:num w:numId="56">
    <w:abstractNumId w:val="26"/>
  </w:num>
  <w:num w:numId="57">
    <w:abstractNumId w:val="24"/>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67"/>
    <w:rsid w:val="000017E0"/>
    <w:rsid w:val="00004776"/>
    <w:rsid w:val="00005366"/>
    <w:rsid w:val="000058C9"/>
    <w:rsid w:val="00007036"/>
    <w:rsid w:val="000134F9"/>
    <w:rsid w:val="000139F0"/>
    <w:rsid w:val="00013B8E"/>
    <w:rsid w:val="00014B69"/>
    <w:rsid w:val="00015C73"/>
    <w:rsid w:val="00015D90"/>
    <w:rsid w:val="0001627E"/>
    <w:rsid w:val="00017F7A"/>
    <w:rsid w:val="00021CB6"/>
    <w:rsid w:val="000246C5"/>
    <w:rsid w:val="000249B8"/>
    <w:rsid w:val="000255FA"/>
    <w:rsid w:val="000265EA"/>
    <w:rsid w:val="000315D2"/>
    <w:rsid w:val="00031898"/>
    <w:rsid w:val="000329A6"/>
    <w:rsid w:val="00032C5C"/>
    <w:rsid w:val="00033321"/>
    <w:rsid w:val="000334C1"/>
    <w:rsid w:val="00034474"/>
    <w:rsid w:val="00040972"/>
    <w:rsid w:val="000461F3"/>
    <w:rsid w:val="00046315"/>
    <w:rsid w:val="000468A1"/>
    <w:rsid w:val="0005017F"/>
    <w:rsid w:val="000516DE"/>
    <w:rsid w:val="00055946"/>
    <w:rsid w:val="000634CB"/>
    <w:rsid w:val="00066BC7"/>
    <w:rsid w:val="00070D4B"/>
    <w:rsid w:val="00073C4A"/>
    <w:rsid w:val="000764B8"/>
    <w:rsid w:val="000776F6"/>
    <w:rsid w:val="0007781E"/>
    <w:rsid w:val="00083077"/>
    <w:rsid w:val="00083408"/>
    <w:rsid w:val="00084911"/>
    <w:rsid w:val="0008549C"/>
    <w:rsid w:val="00085C4C"/>
    <w:rsid w:val="00090E28"/>
    <w:rsid w:val="00092271"/>
    <w:rsid w:val="000926C5"/>
    <w:rsid w:val="000953E8"/>
    <w:rsid w:val="0009593D"/>
    <w:rsid w:val="0009614B"/>
    <w:rsid w:val="000969BA"/>
    <w:rsid w:val="00097D21"/>
    <w:rsid w:val="000A004C"/>
    <w:rsid w:val="000A036C"/>
    <w:rsid w:val="000B3519"/>
    <w:rsid w:val="000B673A"/>
    <w:rsid w:val="000C03CD"/>
    <w:rsid w:val="000C0757"/>
    <w:rsid w:val="000C1D97"/>
    <w:rsid w:val="000C2731"/>
    <w:rsid w:val="000C297D"/>
    <w:rsid w:val="000C3B43"/>
    <w:rsid w:val="000C4106"/>
    <w:rsid w:val="000C5020"/>
    <w:rsid w:val="000D0AA8"/>
    <w:rsid w:val="000D0AC8"/>
    <w:rsid w:val="000D4AF6"/>
    <w:rsid w:val="000D5A1E"/>
    <w:rsid w:val="000D7336"/>
    <w:rsid w:val="000D7919"/>
    <w:rsid w:val="000E0920"/>
    <w:rsid w:val="000E09BE"/>
    <w:rsid w:val="000E56DC"/>
    <w:rsid w:val="000E60FF"/>
    <w:rsid w:val="000F06F7"/>
    <w:rsid w:val="000F0AB1"/>
    <w:rsid w:val="000F489D"/>
    <w:rsid w:val="000F510A"/>
    <w:rsid w:val="000F5E5D"/>
    <w:rsid w:val="000F6B4F"/>
    <w:rsid w:val="000F750A"/>
    <w:rsid w:val="000F7672"/>
    <w:rsid w:val="00100919"/>
    <w:rsid w:val="00100A1D"/>
    <w:rsid w:val="00100B31"/>
    <w:rsid w:val="00104A3A"/>
    <w:rsid w:val="00106D2A"/>
    <w:rsid w:val="00107038"/>
    <w:rsid w:val="00107E1B"/>
    <w:rsid w:val="00111B85"/>
    <w:rsid w:val="00112E34"/>
    <w:rsid w:val="00113E7A"/>
    <w:rsid w:val="00114496"/>
    <w:rsid w:val="00114577"/>
    <w:rsid w:val="0011677D"/>
    <w:rsid w:val="001200A6"/>
    <w:rsid w:val="00120333"/>
    <w:rsid w:val="001207FD"/>
    <w:rsid w:val="00122D1A"/>
    <w:rsid w:val="001250A0"/>
    <w:rsid w:val="001253F6"/>
    <w:rsid w:val="0013138A"/>
    <w:rsid w:val="00131CF0"/>
    <w:rsid w:val="00134830"/>
    <w:rsid w:val="001348B9"/>
    <w:rsid w:val="00135821"/>
    <w:rsid w:val="00136A19"/>
    <w:rsid w:val="00136D10"/>
    <w:rsid w:val="001373A6"/>
    <w:rsid w:val="00140D2F"/>
    <w:rsid w:val="0014229B"/>
    <w:rsid w:val="00142835"/>
    <w:rsid w:val="00142C93"/>
    <w:rsid w:val="00145160"/>
    <w:rsid w:val="0014540B"/>
    <w:rsid w:val="00150C84"/>
    <w:rsid w:val="00154237"/>
    <w:rsid w:val="0015531F"/>
    <w:rsid w:val="00156EE4"/>
    <w:rsid w:val="00157EF7"/>
    <w:rsid w:val="00162135"/>
    <w:rsid w:val="00166E90"/>
    <w:rsid w:val="0017047A"/>
    <w:rsid w:val="001713A0"/>
    <w:rsid w:val="001733A5"/>
    <w:rsid w:val="00173785"/>
    <w:rsid w:val="00173C09"/>
    <w:rsid w:val="00174C50"/>
    <w:rsid w:val="00175D1A"/>
    <w:rsid w:val="00176B8C"/>
    <w:rsid w:val="00180664"/>
    <w:rsid w:val="001869EB"/>
    <w:rsid w:val="00186A1A"/>
    <w:rsid w:val="00187C11"/>
    <w:rsid w:val="00195443"/>
    <w:rsid w:val="00196339"/>
    <w:rsid w:val="00197BDC"/>
    <w:rsid w:val="001A28D9"/>
    <w:rsid w:val="001A49FC"/>
    <w:rsid w:val="001A6147"/>
    <w:rsid w:val="001A767F"/>
    <w:rsid w:val="001A7B94"/>
    <w:rsid w:val="001B314D"/>
    <w:rsid w:val="001B4D7D"/>
    <w:rsid w:val="001B4DCD"/>
    <w:rsid w:val="001C018F"/>
    <w:rsid w:val="001C2759"/>
    <w:rsid w:val="001C289D"/>
    <w:rsid w:val="001C4F9F"/>
    <w:rsid w:val="001C6EFE"/>
    <w:rsid w:val="001D0158"/>
    <w:rsid w:val="001D60A6"/>
    <w:rsid w:val="001D662C"/>
    <w:rsid w:val="001D6F12"/>
    <w:rsid w:val="001E1612"/>
    <w:rsid w:val="001E1621"/>
    <w:rsid w:val="001E1E6A"/>
    <w:rsid w:val="001E2FB5"/>
    <w:rsid w:val="001E35BB"/>
    <w:rsid w:val="001E367D"/>
    <w:rsid w:val="001E68B0"/>
    <w:rsid w:val="001E6ABE"/>
    <w:rsid w:val="001E775B"/>
    <w:rsid w:val="001F0363"/>
    <w:rsid w:val="001F0434"/>
    <w:rsid w:val="001F6DDC"/>
    <w:rsid w:val="002049FB"/>
    <w:rsid w:val="002057D4"/>
    <w:rsid w:val="00210739"/>
    <w:rsid w:val="0021103D"/>
    <w:rsid w:val="00211398"/>
    <w:rsid w:val="00216BD9"/>
    <w:rsid w:val="00220BFD"/>
    <w:rsid w:val="002217D4"/>
    <w:rsid w:val="00225E59"/>
    <w:rsid w:val="00227431"/>
    <w:rsid w:val="00230563"/>
    <w:rsid w:val="00231047"/>
    <w:rsid w:val="0023380E"/>
    <w:rsid w:val="002347E5"/>
    <w:rsid w:val="00234A14"/>
    <w:rsid w:val="00234B5C"/>
    <w:rsid w:val="00235B18"/>
    <w:rsid w:val="00236386"/>
    <w:rsid w:val="002375D8"/>
    <w:rsid w:val="00240EE7"/>
    <w:rsid w:val="00242403"/>
    <w:rsid w:val="002428BE"/>
    <w:rsid w:val="00242BF6"/>
    <w:rsid w:val="0024415A"/>
    <w:rsid w:val="00247F6F"/>
    <w:rsid w:val="002505A2"/>
    <w:rsid w:val="0025435E"/>
    <w:rsid w:val="00256760"/>
    <w:rsid w:val="00257D25"/>
    <w:rsid w:val="002636EB"/>
    <w:rsid w:val="00265F5D"/>
    <w:rsid w:val="0026611B"/>
    <w:rsid w:val="002670C1"/>
    <w:rsid w:val="0027103C"/>
    <w:rsid w:val="00272144"/>
    <w:rsid w:val="002732D0"/>
    <w:rsid w:val="00274225"/>
    <w:rsid w:val="002760C5"/>
    <w:rsid w:val="00276874"/>
    <w:rsid w:val="00280E14"/>
    <w:rsid w:val="0028139D"/>
    <w:rsid w:val="00285386"/>
    <w:rsid w:val="0028666C"/>
    <w:rsid w:val="00290F92"/>
    <w:rsid w:val="00292FAF"/>
    <w:rsid w:val="00293A8C"/>
    <w:rsid w:val="0029497F"/>
    <w:rsid w:val="00296C5B"/>
    <w:rsid w:val="002A1BE7"/>
    <w:rsid w:val="002A2B9B"/>
    <w:rsid w:val="002A2EDB"/>
    <w:rsid w:val="002A7AB4"/>
    <w:rsid w:val="002B43B1"/>
    <w:rsid w:val="002B5D80"/>
    <w:rsid w:val="002C0681"/>
    <w:rsid w:val="002C1128"/>
    <w:rsid w:val="002C1654"/>
    <w:rsid w:val="002C16FC"/>
    <w:rsid w:val="002C1CF1"/>
    <w:rsid w:val="002C2487"/>
    <w:rsid w:val="002C3428"/>
    <w:rsid w:val="002C4F09"/>
    <w:rsid w:val="002C5B44"/>
    <w:rsid w:val="002C6D22"/>
    <w:rsid w:val="002C781C"/>
    <w:rsid w:val="002D0E2A"/>
    <w:rsid w:val="002D74BB"/>
    <w:rsid w:val="002D7667"/>
    <w:rsid w:val="002E0AD2"/>
    <w:rsid w:val="002E1124"/>
    <w:rsid w:val="002E20F1"/>
    <w:rsid w:val="002E5F73"/>
    <w:rsid w:val="002E782C"/>
    <w:rsid w:val="002F2552"/>
    <w:rsid w:val="002F508A"/>
    <w:rsid w:val="002F6849"/>
    <w:rsid w:val="00301DDB"/>
    <w:rsid w:val="003068B5"/>
    <w:rsid w:val="00306E6B"/>
    <w:rsid w:val="00307960"/>
    <w:rsid w:val="00310E77"/>
    <w:rsid w:val="00310F96"/>
    <w:rsid w:val="0031167F"/>
    <w:rsid w:val="00313CD1"/>
    <w:rsid w:val="00314B5B"/>
    <w:rsid w:val="00316D44"/>
    <w:rsid w:val="00323F78"/>
    <w:rsid w:val="003251B1"/>
    <w:rsid w:val="0032689A"/>
    <w:rsid w:val="00327132"/>
    <w:rsid w:val="0033178E"/>
    <w:rsid w:val="00331E43"/>
    <w:rsid w:val="003356B5"/>
    <w:rsid w:val="003366C5"/>
    <w:rsid w:val="00336CE4"/>
    <w:rsid w:val="003400D5"/>
    <w:rsid w:val="00341EB4"/>
    <w:rsid w:val="003425C6"/>
    <w:rsid w:val="003449BF"/>
    <w:rsid w:val="00346068"/>
    <w:rsid w:val="00346F8F"/>
    <w:rsid w:val="0034771F"/>
    <w:rsid w:val="00354EEA"/>
    <w:rsid w:val="003559AE"/>
    <w:rsid w:val="00356382"/>
    <w:rsid w:val="00356D55"/>
    <w:rsid w:val="003612BC"/>
    <w:rsid w:val="003633F9"/>
    <w:rsid w:val="003662B2"/>
    <w:rsid w:val="00367F8F"/>
    <w:rsid w:val="00370F53"/>
    <w:rsid w:val="003718F5"/>
    <w:rsid w:val="00371E4C"/>
    <w:rsid w:val="00372531"/>
    <w:rsid w:val="00375527"/>
    <w:rsid w:val="00381251"/>
    <w:rsid w:val="00385364"/>
    <w:rsid w:val="00385B51"/>
    <w:rsid w:val="00387C8E"/>
    <w:rsid w:val="003900FB"/>
    <w:rsid w:val="00390AD5"/>
    <w:rsid w:val="0039377A"/>
    <w:rsid w:val="00394B6B"/>
    <w:rsid w:val="00395393"/>
    <w:rsid w:val="003A0E31"/>
    <w:rsid w:val="003A4329"/>
    <w:rsid w:val="003A5BD1"/>
    <w:rsid w:val="003C0810"/>
    <w:rsid w:val="003C0AA9"/>
    <w:rsid w:val="003C58B5"/>
    <w:rsid w:val="003C7E5C"/>
    <w:rsid w:val="003D0304"/>
    <w:rsid w:val="003D2B57"/>
    <w:rsid w:val="003D34E6"/>
    <w:rsid w:val="003D6164"/>
    <w:rsid w:val="003D61A9"/>
    <w:rsid w:val="003D74D3"/>
    <w:rsid w:val="003E069B"/>
    <w:rsid w:val="003E2280"/>
    <w:rsid w:val="003E3BD0"/>
    <w:rsid w:val="003E4440"/>
    <w:rsid w:val="003E4506"/>
    <w:rsid w:val="003E5F3A"/>
    <w:rsid w:val="003F177E"/>
    <w:rsid w:val="003F470D"/>
    <w:rsid w:val="003F5697"/>
    <w:rsid w:val="003F73C2"/>
    <w:rsid w:val="004109BF"/>
    <w:rsid w:val="0041654A"/>
    <w:rsid w:val="004204AD"/>
    <w:rsid w:val="004244AB"/>
    <w:rsid w:val="00425532"/>
    <w:rsid w:val="004259FB"/>
    <w:rsid w:val="00425CBA"/>
    <w:rsid w:val="00430A6C"/>
    <w:rsid w:val="00431E23"/>
    <w:rsid w:val="00434B02"/>
    <w:rsid w:val="00434B12"/>
    <w:rsid w:val="00442B89"/>
    <w:rsid w:val="00444D16"/>
    <w:rsid w:val="004450F2"/>
    <w:rsid w:val="004465D5"/>
    <w:rsid w:val="00446E3D"/>
    <w:rsid w:val="00447BA4"/>
    <w:rsid w:val="00454945"/>
    <w:rsid w:val="004578D3"/>
    <w:rsid w:val="00457A48"/>
    <w:rsid w:val="00461F92"/>
    <w:rsid w:val="00462E9D"/>
    <w:rsid w:val="00470831"/>
    <w:rsid w:val="004753F7"/>
    <w:rsid w:val="00477847"/>
    <w:rsid w:val="00477D2B"/>
    <w:rsid w:val="00484384"/>
    <w:rsid w:val="00484544"/>
    <w:rsid w:val="00485A0D"/>
    <w:rsid w:val="00486BA3"/>
    <w:rsid w:val="00486E97"/>
    <w:rsid w:val="00490538"/>
    <w:rsid w:val="00491322"/>
    <w:rsid w:val="00492E3E"/>
    <w:rsid w:val="0049785A"/>
    <w:rsid w:val="004A34B9"/>
    <w:rsid w:val="004A4822"/>
    <w:rsid w:val="004A5BAA"/>
    <w:rsid w:val="004B1CD3"/>
    <w:rsid w:val="004B20EA"/>
    <w:rsid w:val="004B48FA"/>
    <w:rsid w:val="004C6DFF"/>
    <w:rsid w:val="004D1955"/>
    <w:rsid w:val="004D2AAE"/>
    <w:rsid w:val="004D547E"/>
    <w:rsid w:val="004D5AEA"/>
    <w:rsid w:val="004D698E"/>
    <w:rsid w:val="004D7158"/>
    <w:rsid w:val="004E06D3"/>
    <w:rsid w:val="004E2B53"/>
    <w:rsid w:val="004E2E32"/>
    <w:rsid w:val="004E39BC"/>
    <w:rsid w:val="004E3E23"/>
    <w:rsid w:val="004E49E0"/>
    <w:rsid w:val="004E6E1D"/>
    <w:rsid w:val="004F1351"/>
    <w:rsid w:val="004F4A2F"/>
    <w:rsid w:val="00500578"/>
    <w:rsid w:val="005009D4"/>
    <w:rsid w:val="00503753"/>
    <w:rsid w:val="00503A9E"/>
    <w:rsid w:val="00504E2B"/>
    <w:rsid w:val="005063DA"/>
    <w:rsid w:val="0051543B"/>
    <w:rsid w:val="00515D43"/>
    <w:rsid w:val="00515E3A"/>
    <w:rsid w:val="00516675"/>
    <w:rsid w:val="00517810"/>
    <w:rsid w:val="005219D2"/>
    <w:rsid w:val="00521B19"/>
    <w:rsid w:val="0052560B"/>
    <w:rsid w:val="00532868"/>
    <w:rsid w:val="00533A7E"/>
    <w:rsid w:val="00535C6B"/>
    <w:rsid w:val="0054110B"/>
    <w:rsid w:val="00541861"/>
    <w:rsid w:val="00544C83"/>
    <w:rsid w:val="005458B0"/>
    <w:rsid w:val="00546C9E"/>
    <w:rsid w:val="00546E6C"/>
    <w:rsid w:val="0054774F"/>
    <w:rsid w:val="00561503"/>
    <w:rsid w:val="00561D5C"/>
    <w:rsid w:val="00562167"/>
    <w:rsid w:val="00563D24"/>
    <w:rsid w:val="00571C0A"/>
    <w:rsid w:val="0057345F"/>
    <w:rsid w:val="00575025"/>
    <w:rsid w:val="0057681F"/>
    <w:rsid w:val="00576D2B"/>
    <w:rsid w:val="00577944"/>
    <w:rsid w:val="00580B1F"/>
    <w:rsid w:val="00582A1D"/>
    <w:rsid w:val="0058334E"/>
    <w:rsid w:val="0058379B"/>
    <w:rsid w:val="00586D70"/>
    <w:rsid w:val="00587671"/>
    <w:rsid w:val="005939CA"/>
    <w:rsid w:val="00594C38"/>
    <w:rsid w:val="00595B05"/>
    <w:rsid w:val="005965EF"/>
    <w:rsid w:val="00596844"/>
    <w:rsid w:val="005973FB"/>
    <w:rsid w:val="005A2872"/>
    <w:rsid w:val="005A2E29"/>
    <w:rsid w:val="005A330B"/>
    <w:rsid w:val="005A5CB2"/>
    <w:rsid w:val="005A5F25"/>
    <w:rsid w:val="005A658D"/>
    <w:rsid w:val="005A6D10"/>
    <w:rsid w:val="005A7766"/>
    <w:rsid w:val="005B1809"/>
    <w:rsid w:val="005B20CD"/>
    <w:rsid w:val="005B5298"/>
    <w:rsid w:val="005B575F"/>
    <w:rsid w:val="005B5F95"/>
    <w:rsid w:val="005C05A3"/>
    <w:rsid w:val="005C1AB6"/>
    <w:rsid w:val="005C3918"/>
    <w:rsid w:val="005C4932"/>
    <w:rsid w:val="005C5213"/>
    <w:rsid w:val="005C6CAC"/>
    <w:rsid w:val="005C78BF"/>
    <w:rsid w:val="005C7FE6"/>
    <w:rsid w:val="005D3187"/>
    <w:rsid w:val="005E03CC"/>
    <w:rsid w:val="005E1C52"/>
    <w:rsid w:val="005E205A"/>
    <w:rsid w:val="005E2D08"/>
    <w:rsid w:val="005E74C5"/>
    <w:rsid w:val="005F406E"/>
    <w:rsid w:val="005F4E0A"/>
    <w:rsid w:val="005F5252"/>
    <w:rsid w:val="005F7153"/>
    <w:rsid w:val="005F7FD4"/>
    <w:rsid w:val="006023FA"/>
    <w:rsid w:val="0060321D"/>
    <w:rsid w:val="006035FC"/>
    <w:rsid w:val="00603F16"/>
    <w:rsid w:val="00604457"/>
    <w:rsid w:val="00604829"/>
    <w:rsid w:val="00606D6D"/>
    <w:rsid w:val="006071D7"/>
    <w:rsid w:val="006125DE"/>
    <w:rsid w:val="00612636"/>
    <w:rsid w:val="006152B5"/>
    <w:rsid w:val="00615EC5"/>
    <w:rsid w:val="006161E8"/>
    <w:rsid w:val="0061669A"/>
    <w:rsid w:val="00622802"/>
    <w:rsid w:val="006268B7"/>
    <w:rsid w:val="00635D03"/>
    <w:rsid w:val="00642782"/>
    <w:rsid w:val="006432C1"/>
    <w:rsid w:val="0064351E"/>
    <w:rsid w:val="006449E4"/>
    <w:rsid w:val="006451B0"/>
    <w:rsid w:val="00650BC3"/>
    <w:rsid w:val="006512C3"/>
    <w:rsid w:val="00651CFB"/>
    <w:rsid w:val="00656428"/>
    <w:rsid w:val="00656EB5"/>
    <w:rsid w:val="0065777D"/>
    <w:rsid w:val="0066319E"/>
    <w:rsid w:val="00664971"/>
    <w:rsid w:val="00664C2C"/>
    <w:rsid w:val="006655D6"/>
    <w:rsid w:val="0066619D"/>
    <w:rsid w:val="0066655C"/>
    <w:rsid w:val="006748EB"/>
    <w:rsid w:val="006758D0"/>
    <w:rsid w:val="00680BC3"/>
    <w:rsid w:val="0068329C"/>
    <w:rsid w:val="00684E5C"/>
    <w:rsid w:val="006864BC"/>
    <w:rsid w:val="006875E8"/>
    <w:rsid w:val="00690799"/>
    <w:rsid w:val="006916F2"/>
    <w:rsid w:val="0069210B"/>
    <w:rsid w:val="0069401F"/>
    <w:rsid w:val="00697B64"/>
    <w:rsid w:val="00697B8B"/>
    <w:rsid w:val="006A02E9"/>
    <w:rsid w:val="006A2557"/>
    <w:rsid w:val="006A2F7C"/>
    <w:rsid w:val="006A49DB"/>
    <w:rsid w:val="006B0148"/>
    <w:rsid w:val="006B352A"/>
    <w:rsid w:val="006B5B17"/>
    <w:rsid w:val="006B7141"/>
    <w:rsid w:val="006C39BC"/>
    <w:rsid w:val="006C42C7"/>
    <w:rsid w:val="006C4E6F"/>
    <w:rsid w:val="006C6DEE"/>
    <w:rsid w:val="006D0F1B"/>
    <w:rsid w:val="006D4E0E"/>
    <w:rsid w:val="006D5B3D"/>
    <w:rsid w:val="006D6522"/>
    <w:rsid w:val="006D65C9"/>
    <w:rsid w:val="006D77AA"/>
    <w:rsid w:val="006E1099"/>
    <w:rsid w:val="006E2796"/>
    <w:rsid w:val="006E3BDB"/>
    <w:rsid w:val="006E43A3"/>
    <w:rsid w:val="006E5B02"/>
    <w:rsid w:val="006E5B51"/>
    <w:rsid w:val="006F0737"/>
    <w:rsid w:val="006F142A"/>
    <w:rsid w:val="006F1853"/>
    <w:rsid w:val="006F2C15"/>
    <w:rsid w:val="006F2DA1"/>
    <w:rsid w:val="006F4D11"/>
    <w:rsid w:val="006F4EC1"/>
    <w:rsid w:val="006F55CE"/>
    <w:rsid w:val="0070278D"/>
    <w:rsid w:val="007033ED"/>
    <w:rsid w:val="00704839"/>
    <w:rsid w:val="00706721"/>
    <w:rsid w:val="007076D2"/>
    <w:rsid w:val="00710B2B"/>
    <w:rsid w:val="0071493F"/>
    <w:rsid w:val="00715116"/>
    <w:rsid w:val="00715A9E"/>
    <w:rsid w:val="00716353"/>
    <w:rsid w:val="007219C5"/>
    <w:rsid w:val="007227D5"/>
    <w:rsid w:val="00722812"/>
    <w:rsid w:val="00722E7A"/>
    <w:rsid w:val="00724305"/>
    <w:rsid w:val="0072474F"/>
    <w:rsid w:val="00727147"/>
    <w:rsid w:val="00732036"/>
    <w:rsid w:val="007335E0"/>
    <w:rsid w:val="00742879"/>
    <w:rsid w:val="00745B76"/>
    <w:rsid w:val="00747BB1"/>
    <w:rsid w:val="00750076"/>
    <w:rsid w:val="00751C24"/>
    <w:rsid w:val="00752B3F"/>
    <w:rsid w:val="007553F6"/>
    <w:rsid w:val="00760314"/>
    <w:rsid w:val="00763740"/>
    <w:rsid w:val="0076522E"/>
    <w:rsid w:val="00765B31"/>
    <w:rsid w:val="007664C3"/>
    <w:rsid w:val="0077476A"/>
    <w:rsid w:val="007749AA"/>
    <w:rsid w:val="00780E14"/>
    <w:rsid w:val="00782BBD"/>
    <w:rsid w:val="00783483"/>
    <w:rsid w:val="00784630"/>
    <w:rsid w:val="00784CB0"/>
    <w:rsid w:val="007900ED"/>
    <w:rsid w:val="0079060C"/>
    <w:rsid w:val="0079212F"/>
    <w:rsid w:val="007928F7"/>
    <w:rsid w:val="007A6D95"/>
    <w:rsid w:val="007A7867"/>
    <w:rsid w:val="007B1E39"/>
    <w:rsid w:val="007B1E91"/>
    <w:rsid w:val="007B2805"/>
    <w:rsid w:val="007B45B2"/>
    <w:rsid w:val="007B48FD"/>
    <w:rsid w:val="007B4C3F"/>
    <w:rsid w:val="007B7760"/>
    <w:rsid w:val="007C12E8"/>
    <w:rsid w:val="007C14A8"/>
    <w:rsid w:val="007C2E48"/>
    <w:rsid w:val="007C3173"/>
    <w:rsid w:val="007D207A"/>
    <w:rsid w:val="007D226F"/>
    <w:rsid w:val="007D37C5"/>
    <w:rsid w:val="007D391B"/>
    <w:rsid w:val="007D5A48"/>
    <w:rsid w:val="007D5BB5"/>
    <w:rsid w:val="007D61D8"/>
    <w:rsid w:val="007E0712"/>
    <w:rsid w:val="007E18C8"/>
    <w:rsid w:val="007E257F"/>
    <w:rsid w:val="007E740E"/>
    <w:rsid w:val="007F407D"/>
    <w:rsid w:val="007F74E4"/>
    <w:rsid w:val="007F7C20"/>
    <w:rsid w:val="007F7E64"/>
    <w:rsid w:val="00800393"/>
    <w:rsid w:val="00800694"/>
    <w:rsid w:val="008006C1"/>
    <w:rsid w:val="00802678"/>
    <w:rsid w:val="00802876"/>
    <w:rsid w:val="0080435F"/>
    <w:rsid w:val="00806D62"/>
    <w:rsid w:val="00811218"/>
    <w:rsid w:val="00811506"/>
    <w:rsid w:val="0081179D"/>
    <w:rsid w:val="00812D4B"/>
    <w:rsid w:val="008132BC"/>
    <w:rsid w:val="00830B4C"/>
    <w:rsid w:val="008312F9"/>
    <w:rsid w:val="008322EC"/>
    <w:rsid w:val="00832518"/>
    <w:rsid w:val="00835B86"/>
    <w:rsid w:val="00843592"/>
    <w:rsid w:val="008454E0"/>
    <w:rsid w:val="008516A8"/>
    <w:rsid w:val="00851F90"/>
    <w:rsid w:val="00852129"/>
    <w:rsid w:val="008532A1"/>
    <w:rsid w:val="00855165"/>
    <w:rsid w:val="00856A39"/>
    <w:rsid w:val="00857F78"/>
    <w:rsid w:val="00860057"/>
    <w:rsid w:val="008627B3"/>
    <w:rsid w:val="00862BD7"/>
    <w:rsid w:val="00863088"/>
    <w:rsid w:val="00863464"/>
    <w:rsid w:val="008654DE"/>
    <w:rsid w:val="008656E5"/>
    <w:rsid w:val="00866F07"/>
    <w:rsid w:val="00867D2B"/>
    <w:rsid w:val="008701E8"/>
    <w:rsid w:val="00870991"/>
    <w:rsid w:val="0087325A"/>
    <w:rsid w:val="008805D0"/>
    <w:rsid w:val="00881A5F"/>
    <w:rsid w:val="00882863"/>
    <w:rsid w:val="00883891"/>
    <w:rsid w:val="0088499E"/>
    <w:rsid w:val="0088533A"/>
    <w:rsid w:val="008907B4"/>
    <w:rsid w:val="0089244A"/>
    <w:rsid w:val="008946F0"/>
    <w:rsid w:val="00896ADF"/>
    <w:rsid w:val="008A1DB0"/>
    <w:rsid w:val="008A258A"/>
    <w:rsid w:val="008B3E96"/>
    <w:rsid w:val="008B3F12"/>
    <w:rsid w:val="008B71A2"/>
    <w:rsid w:val="008B7B29"/>
    <w:rsid w:val="008C1C57"/>
    <w:rsid w:val="008C3F25"/>
    <w:rsid w:val="008C4984"/>
    <w:rsid w:val="008C4D5E"/>
    <w:rsid w:val="008C5E80"/>
    <w:rsid w:val="008D09C9"/>
    <w:rsid w:val="008D11A9"/>
    <w:rsid w:val="008D2C9E"/>
    <w:rsid w:val="008D3E55"/>
    <w:rsid w:val="008D5F08"/>
    <w:rsid w:val="008E1430"/>
    <w:rsid w:val="008E14EC"/>
    <w:rsid w:val="008E15FE"/>
    <w:rsid w:val="008E4D81"/>
    <w:rsid w:val="008E4F73"/>
    <w:rsid w:val="008E5F7B"/>
    <w:rsid w:val="008E70A3"/>
    <w:rsid w:val="008F04E9"/>
    <w:rsid w:val="008F06E7"/>
    <w:rsid w:val="008F14E0"/>
    <w:rsid w:val="008F1A62"/>
    <w:rsid w:val="008F1DDF"/>
    <w:rsid w:val="008F37D5"/>
    <w:rsid w:val="008F42A6"/>
    <w:rsid w:val="008F5143"/>
    <w:rsid w:val="008F51C9"/>
    <w:rsid w:val="009003F1"/>
    <w:rsid w:val="00901E8A"/>
    <w:rsid w:val="00903039"/>
    <w:rsid w:val="00903095"/>
    <w:rsid w:val="009045EC"/>
    <w:rsid w:val="00906B14"/>
    <w:rsid w:val="0091212B"/>
    <w:rsid w:val="0091651E"/>
    <w:rsid w:val="009177A4"/>
    <w:rsid w:val="00917C7B"/>
    <w:rsid w:val="00917E00"/>
    <w:rsid w:val="009212AC"/>
    <w:rsid w:val="00931E2F"/>
    <w:rsid w:val="0093264D"/>
    <w:rsid w:val="00935D9E"/>
    <w:rsid w:val="00954824"/>
    <w:rsid w:val="00956A66"/>
    <w:rsid w:val="00964DB1"/>
    <w:rsid w:val="00965D4E"/>
    <w:rsid w:val="0096796F"/>
    <w:rsid w:val="00972C94"/>
    <w:rsid w:val="00972D9A"/>
    <w:rsid w:val="009747C8"/>
    <w:rsid w:val="0098117D"/>
    <w:rsid w:val="009826AA"/>
    <w:rsid w:val="00982CDE"/>
    <w:rsid w:val="009842A3"/>
    <w:rsid w:val="00984AF2"/>
    <w:rsid w:val="009861EA"/>
    <w:rsid w:val="00991041"/>
    <w:rsid w:val="009911F5"/>
    <w:rsid w:val="0099376F"/>
    <w:rsid w:val="00994249"/>
    <w:rsid w:val="009949AA"/>
    <w:rsid w:val="00994BBB"/>
    <w:rsid w:val="009A35F2"/>
    <w:rsid w:val="009A4DE0"/>
    <w:rsid w:val="009A5E42"/>
    <w:rsid w:val="009A7CF0"/>
    <w:rsid w:val="009B0CCE"/>
    <w:rsid w:val="009B2C12"/>
    <w:rsid w:val="009B42B6"/>
    <w:rsid w:val="009B5786"/>
    <w:rsid w:val="009B638E"/>
    <w:rsid w:val="009C2E49"/>
    <w:rsid w:val="009C4DC4"/>
    <w:rsid w:val="009C7567"/>
    <w:rsid w:val="009D2FEF"/>
    <w:rsid w:val="009D3D0F"/>
    <w:rsid w:val="009D435C"/>
    <w:rsid w:val="009D5082"/>
    <w:rsid w:val="009D50CD"/>
    <w:rsid w:val="009D7B19"/>
    <w:rsid w:val="009D7DDF"/>
    <w:rsid w:val="009E21B3"/>
    <w:rsid w:val="009E42ED"/>
    <w:rsid w:val="009E6123"/>
    <w:rsid w:val="009E632B"/>
    <w:rsid w:val="009E661D"/>
    <w:rsid w:val="009E7AE4"/>
    <w:rsid w:val="009F43F1"/>
    <w:rsid w:val="009F4715"/>
    <w:rsid w:val="009F50A3"/>
    <w:rsid w:val="009F55CE"/>
    <w:rsid w:val="009F6DDC"/>
    <w:rsid w:val="009F6E79"/>
    <w:rsid w:val="009F739F"/>
    <w:rsid w:val="009F7EB8"/>
    <w:rsid w:val="00A0008C"/>
    <w:rsid w:val="00A00507"/>
    <w:rsid w:val="00A02D1C"/>
    <w:rsid w:val="00A03BA5"/>
    <w:rsid w:val="00A07936"/>
    <w:rsid w:val="00A104D9"/>
    <w:rsid w:val="00A1055C"/>
    <w:rsid w:val="00A13C8F"/>
    <w:rsid w:val="00A16F21"/>
    <w:rsid w:val="00A1762F"/>
    <w:rsid w:val="00A20FB3"/>
    <w:rsid w:val="00A23D87"/>
    <w:rsid w:val="00A263A0"/>
    <w:rsid w:val="00A278DE"/>
    <w:rsid w:val="00A27F65"/>
    <w:rsid w:val="00A3044C"/>
    <w:rsid w:val="00A3081E"/>
    <w:rsid w:val="00A30A23"/>
    <w:rsid w:val="00A370EC"/>
    <w:rsid w:val="00A37367"/>
    <w:rsid w:val="00A37460"/>
    <w:rsid w:val="00A41F7D"/>
    <w:rsid w:val="00A46E7C"/>
    <w:rsid w:val="00A47153"/>
    <w:rsid w:val="00A50388"/>
    <w:rsid w:val="00A527D9"/>
    <w:rsid w:val="00A53A05"/>
    <w:rsid w:val="00A53BE2"/>
    <w:rsid w:val="00A56BEA"/>
    <w:rsid w:val="00A60653"/>
    <w:rsid w:val="00A618EC"/>
    <w:rsid w:val="00A64401"/>
    <w:rsid w:val="00A64D1E"/>
    <w:rsid w:val="00A660F5"/>
    <w:rsid w:val="00A670FC"/>
    <w:rsid w:val="00A7175C"/>
    <w:rsid w:val="00A721C9"/>
    <w:rsid w:val="00A73413"/>
    <w:rsid w:val="00A758A2"/>
    <w:rsid w:val="00A77F9B"/>
    <w:rsid w:val="00A8247D"/>
    <w:rsid w:val="00A8393F"/>
    <w:rsid w:val="00A83D7E"/>
    <w:rsid w:val="00A83DB9"/>
    <w:rsid w:val="00A845A3"/>
    <w:rsid w:val="00A85128"/>
    <w:rsid w:val="00A85D04"/>
    <w:rsid w:val="00A86785"/>
    <w:rsid w:val="00A91968"/>
    <w:rsid w:val="00A92576"/>
    <w:rsid w:val="00A9456E"/>
    <w:rsid w:val="00A946F0"/>
    <w:rsid w:val="00A97C1B"/>
    <w:rsid w:val="00A97C39"/>
    <w:rsid w:val="00A97EF3"/>
    <w:rsid w:val="00AA5EAA"/>
    <w:rsid w:val="00AA7C46"/>
    <w:rsid w:val="00AB1034"/>
    <w:rsid w:val="00AB16FB"/>
    <w:rsid w:val="00AB2BEE"/>
    <w:rsid w:val="00AB5C32"/>
    <w:rsid w:val="00AB7430"/>
    <w:rsid w:val="00AC0CB3"/>
    <w:rsid w:val="00AC10D5"/>
    <w:rsid w:val="00AC1DF2"/>
    <w:rsid w:val="00AC33A3"/>
    <w:rsid w:val="00AC356C"/>
    <w:rsid w:val="00AC3740"/>
    <w:rsid w:val="00AC4CD8"/>
    <w:rsid w:val="00AC56F1"/>
    <w:rsid w:val="00AC6880"/>
    <w:rsid w:val="00AC7CC5"/>
    <w:rsid w:val="00AC7DF8"/>
    <w:rsid w:val="00AC7E88"/>
    <w:rsid w:val="00AD0FD4"/>
    <w:rsid w:val="00AD5DFB"/>
    <w:rsid w:val="00AD6D3F"/>
    <w:rsid w:val="00AE16F6"/>
    <w:rsid w:val="00AE370A"/>
    <w:rsid w:val="00AE52CB"/>
    <w:rsid w:val="00AE5381"/>
    <w:rsid w:val="00AE7AC9"/>
    <w:rsid w:val="00AF2FD1"/>
    <w:rsid w:val="00AF3176"/>
    <w:rsid w:val="00AF3768"/>
    <w:rsid w:val="00AF3EB6"/>
    <w:rsid w:val="00AF4644"/>
    <w:rsid w:val="00AF7896"/>
    <w:rsid w:val="00B002B5"/>
    <w:rsid w:val="00B0032C"/>
    <w:rsid w:val="00B05080"/>
    <w:rsid w:val="00B054CE"/>
    <w:rsid w:val="00B0594D"/>
    <w:rsid w:val="00B0645F"/>
    <w:rsid w:val="00B10266"/>
    <w:rsid w:val="00B1098A"/>
    <w:rsid w:val="00B1211B"/>
    <w:rsid w:val="00B124B3"/>
    <w:rsid w:val="00B12674"/>
    <w:rsid w:val="00B143CF"/>
    <w:rsid w:val="00B16848"/>
    <w:rsid w:val="00B1692E"/>
    <w:rsid w:val="00B25CA1"/>
    <w:rsid w:val="00B2780A"/>
    <w:rsid w:val="00B27B66"/>
    <w:rsid w:val="00B27C5C"/>
    <w:rsid w:val="00B30352"/>
    <w:rsid w:val="00B31175"/>
    <w:rsid w:val="00B31DD5"/>
    <w:rsid w:val="00B336AD"/>
    <w:rsid w:val="00B341A7"/>
    <w:rsid w:val="00B352A7"/>
    <w:rsid w:val="00B3598D"/>
    <w:rsid w:val="00B36010"/>
    <w:rsid w:val="00B3714F"/>
    <w:rsid w:val="00B403A0"/>
    <w:rsid w:val="00B42FB1"/>
    <w:rsid w:val="00B4726F"/>
    <w:rsid w:val="00B47818"/>
    <w:rsid w:val="00B52D29"/>
    <w:rsid w:val="00B530B8"/>
    <w:rsid w:val="00B5403B"/>
    <w:rsid w:val="00B6147E"/>
    <w:rsid w:val="00B62CC0"/>
    <w:rsid w:val="00B63205"/>
    <w:rsid w:val="00B6506E"/>
    <w:rsid w:val="00B727D5"/>
    <w:rsid w:val="00B74D42"/>
    <w:rsid w:val="00B755A4"/>
    <w:rsid w:val="00B7742D"/>
    <w:rsid w:val="00B81333"/>
    <w:rsid w:val="00B86C56"/>
    <w:rsid w:val="00B87257"/>
    <w:rsid w:val="00B87AA0"/>
    <w:rsid w:val="00B91E72"/>
    <w:rsid w:val="00B92748"/>
    <w:rsid w:val="00B96F99"/>
    <w:rsid w:val="00BA1BF5"/>
    <w:rsid w:val="00BA2552"/>
    <w:rsid w:val="00BA3F99"/>
    <w:rsid w:val="00BA43C1"/>
    <w:rsid w:val="00BA6B7C"/>
    <w:rsid w:val="00BA785F"/>
    <w:rsid w:val="00BB0522"/>
    <w:rsid w:val="00BB47F5"/>
    <w:rsid w:val="00BB61AC"/>
    <w:rsid w:val="00BB7FD1"/>
    <w:rsid w:val="00BC0C99"/>
    <w:rsid w:val="00BC0EA9"/>
    <w:rsid w:val="00BC4811"/>
    <w:rsid w:val="00BC4DBB"/>
    <w:rsid w:val="00BC4F02"/>
    <w:rsid w:val="00BC5895"/>
    <w:rsid w:val="00BC5B69"/>
    <w:rsid w:val="00BC6BC8"/>
    <w:rsid w:val="00BC7EAD"/>
    <w:rsid w:val="00BD3509"/>
    <w:rsid w:val="00BD4335"/>
    <w:rsid w:val="00BD5B2C"/>
    <w:rsid w:val="00BD6D57"/>
    <w:rsid w:val="00BE2DD7"/>
    <w:rsid w:val="00BE4B02"/>
    <w:rsid w:val="00BF0686"/>
    <w:rsid w:val="00BF0D5C"/>
    <w:rsid w:val="00BF246E"/>
    <w:rsid w:val="00BF70D6"/>
    <w:rsid w:val="00BF77BD"/>
    <w:rsid w:val="00C001B6"/>
    <w:rsid w:val="00C02656"/>
    <w:rsid w:val="00C03C2B"/>
    <w:rsid w:val="00C04C86"/>
    <w:rsid w:val="00C054AE"/>
    <w:rsid w:val="00C165B0"/>
    <w:rsid w:val="00C20B93"/>
    <w:rsid w:val="00C26612"/>
    <w:rsid w:val="00C27984"/>
    <w:rsid w:val="00C31322"/>
    <w:rsid w:val="00C3272D"/>
    <w:rsid w:val="00C32C49"/>
    <w:rsid w:val="00C331A3"/>
    <w:rsid w:val="00C34372"/>
    <w:rsid w:val="00C35600"/>
    <w:rsid w:val="00C35C32"/>
    <w:rsid w:val="00C3631B"/>
    <w:rsid w:val="00C4515C"/>
    <w:rsid w:val="00C530D4"/>
    <w:rsid w:val="00C53A99"/>
    <w:rsid w:val="00C552B2"/>
    <w:rsid w:val="00C5608B"/>
    <w:rsid w:val="00C57794"/>
    <w:rsid w:val="00C60BCB"/>
    <w:rsid w:val="00C612B0"/>
    <w:rsid w:val="00C66394"/>
    <w:rsid w:val="00C7092E"/>
    <w:rsid w:val="00C70A36"/>
    <w:rsid w:val="00C74B8C"/>
    <w:rsid w:val="00C758C0"/>
    <w:rsid w:val="00C75907"/>
    <w:rsid w:val="00C75CC2"/>
    <w:rsid w:val="00C76720"/>
    <w:rsid w:val="00C81A81"/>
    <w:rsid w:val="00C853C8"/>
    <w:rsid w:val="00C85DB6"/>
    <w:rsid w:val="00C86E95"/>
    <w:rsid w:val="00C936A1"/>
    <w:rsid w:val="00C94055"/>
    <w:rsid w:val="00CA0685"/>
    <w:rsid w:val="00CA0C21"/>
    <w:rsid w:val="00CA3691"/>
    <w:rsid w:val="00CB2FA9"/>
    <w:rsid w:val="00CB3E54"/>
    <w:rsid w:val="00CB425A"/>
    <w:rsid w:val="00CB4324"/>
    <w:rsid w:val="00CB5B94"/>
    <w:rsid w:val="00CB7962"/>
    <w:rsid w:val="00CC3915"/>
    <w:rsid w:val="00CD0784"/>
    <w:rsid w:val="00CD1706"/>
    <w:rsid w:val="00CD1E33"/>
    <w:rsid w:val="00CD2BED"/>
    <w:rsid w:val="00CD4528"/>
    <w:rsid w:val="00CE1101"/>
    <w:rsid w:val="00CE12D6"/>
    <w:rsid w:val="00CE16FA"/>
    <w:rsid w:val="00CE233F"/>
    <w:rsid w:val="00CE3292"/>
    <w:rsid w:val="00CE3FE4"/>
    <w:rsid w:val="00CE5231"/>
    <w:rsid w:val="00CE57A9"/>
    <w:rsid w:val="00CE6743"/>
    <w:rsid w:val="00CE7773"/>
    <w:rsid w:val="00CF0BA4"/>
    <w:rsid w:val="00CF1602"/>
    <w:rsid w:val="00CF1C35"/>
    <w:rsid w:val="00CF239D"/>
    <w:rsid w:val="00CF3B2D"/>
    <w:rsid w:val="00CF456A"/>
    <w:rsid w:val="00CF47B0"/>
    <w:rsid w:val="00CF58D7"/>
    <w:rsid w:val="00CF6853"/>
    <w:rsid w:val="00CF73D3"/>
    <w:rsid w:val="00D019FD"/>
    <w:rsid w:val="00D02779"/>
    <w:rsid w:val="00D04A6F"/>
    <w:rsid w:val="00D05D41"/>
    <w:rsid w:val="00D074DD"/>
    <w:rsid w:val="00D07D73"/>
    <w:rsid w:val="00D129DA"/>
    <w:rsid w:val="00D133A5"/>
    <w:rsid w:val="00D16075"/>
    <w:rsid w:val="00D1779D"/>
    <w:rsid w:val="00D223C0"/>
    <w:rsid w:val="00D25FF7"/>
    <w:rsid w:val="00D26098"/>
    <w:rsid w:val="00D2705F"/>
    <w:rsid w:val="00D306A8"/>
    <w:rsid w:val="00D31233"/>
    <w:rsid w:val="00D330E1"/>
    <w:rsid w:val="00D33287"/>
    <w:rsid w:val="00D34719"/>
    <w:rsid w:val="00D3543E"/>
    <w:rsid w:val="00D36B2C"/>
    <w:rsid w:val="00D424B5"/>
    <w:rsid w:val="00D42EFF"/>
    <w:rsid w:val="00D446BB"/>
    <w:rsid w:val="00D5030F"/>
    <w:rsid w:val="00D512BC"/>
    <w:rsid w:val="00D53A6E"/>
    <w:rsid w:val="00D60177"/>
    <w:rsid w:val="00D60F62"/>
    <w:rsid w:val="00D63041"/>
    <w:rsid w:val="00D634FB"/>
    <w:rsid w:val="00D647C2"/>
    <w:rsid w:val="00D666C7"/>
    <w:rsid w:val="00D66ACA"/>
    <w:rsid w:val="00D733C3"/>
    <w:rsid w:val="00D73949"/>
    <w:rsid w:val="00D73CD8"/>
    <w:rsid w:val="00D74C6A"/>
    <w:rsid w:val="00D75277"/>
    <w:rsid w:val="00D77E33"/>
    <w:rsid w:val="00D81961"/>
    <w:rsid w:val="00D85F0C"/>
    <w:rsid w:val="00D869BA"/>
    <w:rsid w:val="00D91ED7"/>
    <w:rsid w:val="00D92840"/>
    <w:rsid w:val="00D92BDA"/>
    <w:rsid w:val="00D93B19"/>
    <w:rsid w:val="00D942EE"/>
    <w:rsid w:val="00D97C8B"/>
    <w:rsid w:val="00DA24A5"/>
    <w:rsid w:val="00DA32AD"/>
    <w:rsid w:val="00DA4538"/>
    <w:rsid w:val="00DA60A0"/>
    <w:rsid w:val="00DA6D83"/>
    <w:rsid w:val="00DA7778"/>
    <w:rsid w:val="00DA7B81"/>
    <w:rsid w:val="00DA7C4F"/>
    <w:rsid w:val="00DB5475"/>
    <w:rsid w:val="00DB6891"/>
    <w:rsid w:val="00DB7668"/>
    <w:rsid w:val="00DB7C36"/>
    <w:rsid w:val="00DC0058"/>
    <w:rsid w:val="00DC0C3B"/>
    <w:rsid w:val="00DC0DC8"/>
    <w:rsid w:val="00DC2B85"/>
    <w:rsid w:val="00DC2CD5"/>
    <w:rsid w:val="00DC2EE9"/>
    <w:rsid w:val="00DC36A4"/>
    <w:rsid w:val="00DC55C7"/>
    <w:rsid w:val="00DC5B31"/>
    <w:rsid w:val="00DC6CBC"/>
    <w:rsid w:val="00DD08CC"/>
    <w:rsid w:val="00DD3E0C"/>
    <w:rsid w:val="00DD4B5F"/>
    <w:rsid w:val="00DD53F4"/>
    <w:rsid w:val="00DD5867"/>
    <w:rsid w:val="00DD600F"/>
    <w:rsid w:val="00DD7106"/>
    <w:rsid w:val="00DE1ECC"/>
    <w:rsid w:val="00DE39F4"/>
    <w:rsid w:val="00DE3BE0"/>
    <w:rsid w:val="00DE48AD"/>
    <w:rsid w:val="00DE581C"/>
    <w:rsid w:val="00DE72C8"/>
    <w:rsid w:val="00DF3520"/>
    <w:rsid w:val="00DF4661"/>
    <w:rsid w:val="00DF5DCD"/>
    <w:rsid w:val="00E01AE3"/>
    <w:rsid w:val="00E03201"/>
    <w:rsid w:val="00E04141"/>
    <w:rsid w:val="00E1075F"/>
    <w:rsid w:val="00E12C42"/>
    <w:rsid w:val="00E1349A"/>
    <w:rsid w:val="00E216BF"/>
    <w:rsid w:val="00E2578F"/>
    <w:rsid w:val="00E276BF"/>
    <w:rsid w:val="00E33C5A"/>
    <w:rsid w:val="00E3430A"/>
    <w:rsid w:val="00E354A5"/>
    <w:rsid w:val="00E40DDC"/>
    <w:rsid w:val="00E43135"/>
    <w:rsid w:val="00E434A5"/>
    <w:rsid w:val="00E46BEA"/>
    <w:rsid w:val="00E47A4F"/>
    <w:rsid w:val="00E50568"/>
    <w:rsid w:val="00E50CE7"/>
    <w:rsid w:val="00E54288"/>
    <w:rsid w:val="00E54F6B"/>
    <w:rsid w:val="00E62AA0"/>
    <w:rsid w:val="00E6445B"/>
    <w:rsid w:val="00E64A1A"/>
    <w:rsid w:val="00E70E32"/>
    <w:rsid w:val="00E71076"/>
    <w:rsid w:val="00E72317"/>
    <w:rsid w:val="00E73BC5"/>
    <w:rsid w:val="00E75596"/>
    <w:rsid w:val="00E763ED"/>
    <w:rsid w:val="00E77EA4"/>
    <w:rsid w:val="00E80FB5"/>
    <w:rsid w:val="00E81787"/>
    <w:rsid w:val="00E83063"/>
    <w:rsid w:val="00E85D81"/>
    <w:rsid w:val="00E90001"/>
    <w:rsid w:val="00E90699"/>
    <w:rsid w:val="00E91F3C"/>
    <w:rsid w:val="00E9202D"/>
    <w:rsid w:val="00E95349"/>
    <w:rsid w:val="00E977E3"/>
    <w:rsid w:val="00EA1C0C"/>
    <w:rsid w:val="00EA7E67"/>
    <w:rsid w:val="00EB121F"/>
    <w:rsid w:val="00EB4234"/>
    <w:rsid w:val="00EB5D20"/>
    <w:rsid w:val="00EB6CC0"/>
    <w:rsid w:val="00EB7F2E"/>
    <w:rsid w:val="00EC4125"/>
    <w:rsid w:val="00EC7D4E"/>
    <w:rsid w:val="00ED0905"/>
    <w:rsid w:val="00ED3FB2"/>
    <w:rsid w:val="00ED401F"/>
    <w:rsid w:val="00ED54C2"/>
    <w:rsid w:val="00ED604D"/>
    <w:rsid w:val="00ED79E1"/>
    <w:rsid w:val="00EE05D1"/>
    <w:rsid w:val="00EE2435"/>
    <w:rsid w:val="00EE287D"/>
    <w:rsid w:val="00EE3101"/>
    <w:rsid w:val="00EE3B8A"/>
    <w:rsid w:val="00EE495A"/>
    <w:rsid w:val="00EE627D"/>
    <w:rsid w:val="00EE63E4"/>
    <w:rsid w:val="00EF37EA"/>
    <w:rsid w:val="00EF4F10"/>
    <w:rsid w:val="00F01227"/>
    <w:rsid w:val="00F016C1"/>
    <w:rsid w:val="00F02467"/>
    <w:rsid w:val="00F037EC"/>
    <w:rsid w:val="00F03E97"/>
    <w:rsid w:val="00F0533B"/>
    <w:rsid w:val="00F06258"/>
    <w:rsid w:val="00F06349"/>
    <w:rsid w:val="00F06611"/>
    <w:rsid w:val="00F06EAF"/>
    <w:rsid w:val="00F07041"/>
    <w:rsid w:val="00F07A1E"/>
    <w:rsid w:val="00F07DCB"/>
    <w:rsid w:val="00F118D0"/>
    <w:rsid w:val="00F126C3"/>
    <w:rsid w:val="00F13469"/>
    <w:rsid w:val="00F13AA9"/>
    <w:rsid w:val="00F15589"/>
    <w:rsid w:val="00F20D0D"/>
    <w:rsid w:val="00F23112"/>
    <w:rsid w:val="00F2435B"/>
    <w:rsid w:val="00F24747"/>
    <w:rsid w:val="00F24BB5"/>
    <w:rsid w:val="00F262AC"/>
    <w:rsid w:val="00F27DDD"/>
    <w:rsid w:val="00F30D94"/>
    <w:rsid w:val="00F321CF"/>
    <w:rsid w:val="00F32AC8"/>
    <w:rsid w:val="00F35FF8"/>
    <w:rsid w:val="00F3619D"/>
    <w:rsid w:val="00F42360"/>
    <w:rsid w:val="00F43D88"/>
    <w:rsid w:val="00F44B93"/>
    <w:rsid w:val="00F4597A"/>
    <w:rsid w:val="00F474A2"/>
    <w:rsid w:val="00F5126E"/>
    <w:rsid w:val="00F513AC"/>
    <w:rsid w:val="00F55973"/>
    <w:rsid w:val="00F55EFA"/>
    <w:rsid w:val="00F566A5"/>
    <w:rsid w:val="00F56CD2"/>
    <w:rsid w:val="00F57168"/>
    <w:rsid w:val="00F612DA"/>
    <w:rsid w:val="00F621B5"/>
    <w:rsid w:val="00F64E69"/>
    <w:rsid w:val="00F65597"/>
    <w:rsid w:val="00F65A37"/>
    <w:rsid w:val="00F71EB8"/>
    <w:rsid w:val="00F73C1F"/>
    <w:rsid w:val="00F73E85"/>
    <w:rsid w:val="00F75437"/>
    <w:rsid w:val="00F85114"/>
    <w:rsid w:val="00F85D4F"/>
    <w:rsid w:val="00F91703"/>
    <w:rsid w:val="00F92007"/>
    <w:rsid w:val="00F934EF"/>
    <w:rsid w:val="00F93D65"/>
    <w:rsid w:val="00F944E2"/>
    <w:rsid w:val="00F94FA8"/>
    <w:rsid w:val="00F95862"/>
    <w:rsid w:val="00F978A9"/>
    <w:rsid w:val="00FA1038"/>
    <w:rsid w:val="00FA1066"/>
    <w:rsid w:val="00FA319A"/>
    <w:rsid w:val="00FA595C"/>
    <w:rsid w:val="00FA5F6B"/>
    <w:rsid w:val="00FB043F"/>
    <w:rsid w:val="00FB1DC1"/>
    <w:rsid w:val="00FB3AEE"/>
    <w:rsid w:val="00FB3EA8"/>
    <w:rsid w:val="00FB4B88"/>
    <w:rsid w:val="00FB5BE1"/>
    <w:rsid w:val="00FB68CC"/>
    <w:rsid w:val="00FC0955"/>
    <w:rsid w:val="00FC3FCE"/>
    <w:rsid w:val="00FC42CA"/>
    <w:rsid w:val="00FD08E3"/>
    <w:rsid w:val="00FD285F"/>
    <w:rsid w:val="00FD29AE"/>
    <w:rsid w:val="00FD332C"/>
    <w:rsid w:val="00FE26DA"/>
    <w:rsid w:val="00FE3235"/>
    <w:rsid w:val="00FE3761"/>
    <w:rsid w:val="00FE5BB1"/>
    <w:rsid w:val="00FE67F8"/>
    <w:rsid w:val="00FE7E82"/>
    <w:rsid w:val="00FF0226"/>
    <w:rsid w:val="00FF39BA"/>
    <w:rsid w:val="00FF43D9"/>
    <w:rsid w:val="00FF48E2"/>
    <w:rsid w:val="01015A8A"/>
    <w:rsid w:val="0346E166"/>
    <w:rsid w:val="03869002"/>
    <w:rsid w:val="048070DB"/>
    <w:rsid w:val="050BF0E5"/>
    <w:rsid w:val="0610D9D9"/>
    <w:rsid w:val="0698313C"/>
    <w:rsid w:val="06B62B80"/>
    <w:rsid w:val="071827E3"/>
    <w:rsid w:val="07B10AA6"/>
    <w:rsid w:val="07E3966F"/>
    <w:rsid w:val="086EE2F8"/>
    <w:rsid w:val="0BA9C708"/>
    <w:rsid w:val="0C0B9DFD"/>
    <w:rsid w:val="0C633A4D"/>
    <w:rsid w:val="0DBFD22B"/>
    <w:rsid w:val="0DD78169"/>
    <w:rsid w:val="0DDAA044"/>
    <w:rsid w:val="0E647CB6"/>
    <w:rsid w:val="0EABA2AB"/>
    <w:rsid w:val="0ECF6687"/>
    <w:rsid w:val="0FCEE019"/>
    <w:rsid w:val="114B3EE2"/>
    <w:rsid w:val="11F15795"/>
    <w:rsid w:val="1278A6EA"/>
    <w:rsid w:val="132CE971"/>
    <w:rsid w:val="141E7156"/>
    <w:rsid w:val="14CF274F"/>
    <w:rsid w:val="15776930"/>
    <w:rsid w:val="1664E334"/>
    <w:rsid w:val="17BC6D40"/>
    <w:rsid w:val="17D035EE"/>
    <w:rsid w:val="185EDF1F"/>
    <w:rsid w:val="1868D9AF"/>
    <w:rsid w:val="190B2A40"/>
    <w:rsid w:val="1A79124E"/>
    <w:rsid w:val="1B353967"/>
    <w:rsid w:val="1CCCD729"/>
    <w:rsid w:val="1D8F2056"/>
    <w:rsid w:val="1E27094B"/>
    <w:rsid w:val="1EDB3A8D"/>
    <w:rsid w:val="1EEE2B6C"/>
    <w:rsid w:val="1F2C869F"/>
    <w:rsid w:val="1F6BF8C4"/>
    <w:rsid w:val="2015059A"/>
    <w:rsid w:val="20468BA9"/>
    <w:rsid w:val="21ACDAAF"/>
    <w:rsid w:val="21ECFD1A"/>
    <w:rsid w:val="22BEC2E7"/>
    <w:rsid w:val="231FABFB"/>
    <w:rsid w:val="23E3B985"/>
    <w:rsid w:val="24898A43"/>
    <w:rsid w:val="27F18B1D"/>
    <w:rsid w:val="280AE46A"/>
    <w:rsid w:val="28B048A9"/>
    <w:rsid w:val="28F26DBF"/>
    <w:rsid w:val="2AA0F242"/>
    <w:rsid w:val="2AC93947"/>
    <w:rsid w:val="2AF351C6"/>
    <w:rsid w:val="2B5D2748"/>
    <w:rsid w:val="2B6AC6B6"/>
    <w:rsid w:val="2B8B8D06"/>
    <w:rsid w:val="2CB3E400"/>
    <w:rsid w:val="2E206F14"/>
    <w:rsid w:val="2EF0DF0C"/>
    <w:rsid w:val="2F075155"/>
    <w:rsid w:val="2F8D1F8B"/>
    <w:rsid w:val="2F9E250E"/>
    <w:rsid w:val="2FD31394"/>
    <w:rsid w:val="301B0E37"/>
    <w:rsid w:val="3199CF62"/>
    <w:rsid w:val="31A6602F"/>
    <w:rsid w:val="31B87DC2"/>
    <w:rsid w:val="32596CD6"/>
    <w:rsid w:val="32CFDE7D"/>
    <w:rsid w:val="35B2C22F"/>
    <w:rsid w:val="37BFE15A"/>
    <w:rsid w:val="3868B26B"/>
    <w:rsid w:val="3A7C5660"/>
    <w:rsid w:val="3AC2538F"/>
    <w:rsid w:val="3B11281F"/>
    <w:rsid w:val="3C72F2EC"/>
    <w:rsid w:val="3C8ECCEA"/>
    <w:rsid w:val="3D26ADEA"/>
    <w:rsid w:val="3E8C27F3"/>
    <w:rsid w:val="3E929785"/>
    <w:rsid w:val="40995206"/>
    <w:rsid w:val="4207FA3D"/>
    <w:rsid w:val="4236E5AB"/>
    <w:rsid w:val="42AE9342"/>
    <w:rsid w:val="43705604"/>
    <w:rsid w:val="444A64B5"/>
    <w:rsid w:val="446C3A9F"/>
    <w:rsid w:val="44F1C968"/>
    <w:rsid w:val="453674FD"/>
    <w:rsid w:val="45CCB0D5"/>
    <w:rsid w:val="462321D9"/>
    <w:rsid w:val="46251F72"/>
    <w:rsid w:val="47838868"/>
    <w:rsid w:val="47B497C7"/>
    <w:rsid w:val="48D8C9D3"/>
    <w:rsid w:val="48D8E3A5"/>
    <w:rsid w:val="4939A579"/>
    <w:rsid w:val="4A1002E2"/>
    <w:rsid w:val="4ACF9DB7"/>
    <w:rsid w:val="4B512BB2"/>
    <w:rsid w:val="4BECDFC6"/>
    <w:rsid w:val="4C162869"/>
    <w:rsid w:val="4DA287B7"/>
    <w:rsid w:val="4DCCAB14"/>
    <w:rsid w:val="4DDFAA88"/>
    <w:rsid w:val="4FB7556B"/>
    <w:rsid w:val="50D88739"/>
    <w:rsid w:val="513E6636"/>
    <w:rsid w:val="51F08AB6"/>
    <w:rsid w:val="52075C20"/>
    <w:rsid w:val="52A7D3BE"/>
    <w:rsid w:val="52D48239"/>
    <w:rsid w:val="52D74B5D"/>
    <w:rsid w:val="53A55B0E"/>
    <w:rsid w:val="53C6EC04"/>
    <w:rsid w:val="546AB26A"/>
    <w:rsid w:val="552FA0B4"/>
    <w:rsid w:val="5593A4C5"/>
    <w:rsid w:val="55957F7F"/>
    <w:rsid w:val="55BCF2F3"/>
    <w:rsid w:val="5683DE03"/>
    <w:rsid w:val="578EE239"/>
    <w:rsid w:val="5A44CCD8"/>
    <w:rsid w:val="5A5A6C98"/>
    <w:rsid w:val="5A71593A"/>
    <w:rsid w:val="5AC07F8B"/>
    <w:rsid w:val="5B301B31"/>
    <w:rsid w:val="5B91912A"/>
    <w:rsid w:val="5B9FA564"/>
    <w:rsid w:val="5C48226E"/>
    <w:rsid w:val="5C970F2A"/>
    <w:rsid w:val="5D4387A5"/>
    <w:rsid w:val="5D46835D"/>
    <w:rsid w:val="5D5B3BFE"/>
    <w:rsid w:val="5DF4EA57"/>
    <w:rsid w:val="5E992914"/>
    <w:rsid w:val="5EB66A8A"/>
    <w:rsid w:val="5EF44E26"/>
    <w:rsid w:val="60FA3F9C"/>
    <w:rsid w:val="61124037"/>
    <w:rsid w:val="6138900D"/>
    <w:rsid w:val="61C7C9D6"/>
    <w:rsid w:val="629F881A"/>
    <w:rsid w:val="62A8694C"/>
    <w:rsid w:val="6426A81C"/>
    <w:rsid w:val="6453A6AA"/>
    <w:rsid w:val="6758349B"/>
    <w:rsid w:val="678C845E"/>
    <w:rsid w:val="6A173CDA"/>
    <w:rsid w:val="6D39BDDA"/>
    <w:rsid w:val="6D989343"/>
    <w:rsid w:val="6E11A338"/>
    <w:rsid w:val="70FCD2E5"/>
    <w:rsid w:val="724963DE"/>
    <w:rsid w:val="725197DA"/>
    <w:rsid w:val="72DA8E32"/>
    <w:rsid w:val="735191B1"/>
    <w:rsid w:val="74E3C08F"/>
    <w:rsid w:val="74FE45DB"/>
    <w:rsid w:val="75863580"/>
    <w:rsid w:val="75FDA7CC"/>
    <w:rsid w:val="75FEC55C"/>
    <w:rsid w:val="7718B033"/>
    <w:rsid w:val="773C7C17"/>
    <w:rsid w:val="77EB25C1"/>
    <w:rsid w:val="7948E39E"/>
    <w:rsid w:val="7A1CC762"/>
    <w:rsid w:val="7A1D1AAD"/>
    <w:rsid w:val="7B9B84AA"/>
    <w:rsid w:val="7BAA4B6D"/>
    <w:rsid w:val="7C637420"/>
    <w:rsid w:val="7D6900AE"/>
    <w:rsid w:val="7D764933"/>
    <w:rsid w:val="7E5371E5"/>
    <w:rsid w:val="7E66AF49"/>
    <w:rsid w:val="7E6C89E7"/>
    <w:rsid w:val="7F361E4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3BD1C4-FBF5-44B4-B14B-026AFD82108B}"/>
  <w14:docId w14:val="69B0BD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ny" w:default="1">
    <w:name w:val="Normal"/>
    <w:qFormat/>
    <w:rsid w:val="00D424B5"/>
    <w:pPr>
      <w:jc w:val="both"/>
    </w:pPr>
    <w:rPr>
      <w:sz w:val="24"/>
      <w:lang w:eastAsia="pl-PL"/>
    </w:rPr>
  </w:style>
  <w:style w:type="paragraph" w:styleId="Nagwek1">
    <w:name w:val="heading 1"/>
    <w:basedOn w:val="Normalny"/>
    <w:next w:val="Normalny"/>
    <w:qFormat/>
    <w:rsid w:val="00A37367"/>
    <w:pPr>
      <w:keepNext/>
      <w:jc w:val="left"/>
      <w:outlineLvl w:val="0"/>
    </w:pPr>
    <w:rPr>
      <w:b/>
      <w:bCs/>
      <w:szCs w:val="24"/>
    </w:rPr>
  </w:style>
  <w:style w:type="paragraph" w:styleId="Nagwek2">
    <w:name w:val="heading 2"/>
    <w:basedOn w:val="Normalny"/>
    <w:next w:val="Normalny"/>
    <w:qFormat/>
    <w:rsid w:val="00A37367"/>
    <w:pPr>
      <w:keepNext/>
      <w:jc w:val="center"/>
      <w:outlineLvl w:val="1"/>
    </w:pPr>
    <w:rPr>
      <w:b/>
      <w:bCs/>
      <w:color w:val="000080"/>
      <w:szCs w:val="24"/>
    </w:rPr>
  </w:style>
  <w:style w:type="paragraph" w:styleId="Nagwek5">
    <w:name w:val="heading 5"/>
    <w:basedOn w:val="Normalny"/>
    <w:next w:val="Normalny"/>
    <w:qFormat/>
    <w:rsid w:val="008C3F25"/>
    <w:pPr>
      <w:spacing w:before="240" w:after="60"/>
      <w:jc w:val="left"/>
      <w:outlineLvl w:val="4"/>
    </w:pPr>
    <w:rPr>
      <w:b/>
      <w:bCs/>
      <w:i/>
      <w:iCs/>
      <w:sz w:val="26"/>
      <w:szCs w:val="26"/>
    </w:rPr>
  </w:style>
  <w:style w:type="paragraph" w:styleId="Nagwek7">
    <w:name w:val="heading 7"/>
    <w:basedOn w:val="Normalny"/>
    <w:next w:val="Normalny"/>
    <w:qFormat/>
    <w:rsid w:val="00A37367"/>
    <w:pPr>
      <w:spacing w:before="240" w:after="60"/>
      <w:outlineLvl w:val="6"/>
    </w:pPr>
    <w:rPr>
      <w:szCs w:val="24"/>
    </w:rPr>
  </w:style>
  <w:style w:type="character" w:styleId="Domylnaczcionkaakapitu" w:default="1">
    <w:name w:val="Default Paragraph Font"/>
    <w:semiHidden/>
  </w:style>
  <w:style w:type="table" w:styleId="Standardowy" w:default="1">
    <w:name w:val="Normal Table"/>
    <w:semiHidden/>
    <w:tblPr>
      <w:tblInd w:w="0" w:type="dxa"/>
      <w:tblCellMar>
        <w:top w:w="0" w:type="dxa"/>
        <w:left w:w="108" w:type="dxa"/>
        <w:bottom w:w="0" w:type="dxa"/>
        <w:right w:w="108" w:type="dxa"/>
      </w:tblCellMar>
    </w:tblPr>
  </w:style>
  <w:style w:type="numbering" w:styleId="Bezlisty" w:default="1">
    <w:name w:val="No List"/>
    <w:semiHidden/>
  </w:style>
  <w:style w:type="paragraph" w:styleId="Tekstpodstawowy">
    <w:name w:val="Body Text"/>
    <w:basedOn w:val="Normalny"/>
    <w:link w:val="TekstpodstawowyZnak"/>
    <w:rsid w:val="00A37367"/>
    <w:pPr>
      <w:spacing w:line="360" w:lineRule="auto"/>
    </w:pPr>
    <w:rPr>
      <w:sz w:val="22"/>
    </w:rPr>
  </w:style>
  <w:style w:type="character" w:styleId="TekstpodstawowyZnak" w:customStyle="1">
    <w:name w:val="Tekst podstawowy Znak"/>
    <w:link w:val="Tekstpodstawowy"/>
    <w:rsid w:val="00A37367"/>
    <w:rPr>
      <w:sz w:val="22"/>
      <w:lang w:val="pl-PL" w:eastAsia="pl-PL" w:bidi="ar-SA"/>
    </w:rPr>
  </w:style>
  <w:style w:type="paragraph" w:styleId="Tytu">
    <w:name w:val="Title"/>
    <w:basedOn w:val="Normalny"/>
    <w:link w:val="TytuZnak"/>
    <w:qFormat/>
    <w:rsid w:val="00A37367"/>
    <w:pPr>
      <w:spacing w:line="360" w:lineRule="auto"/>
      <w:jc w:val="center"/>
    </w:pPr>
    <w:rPr>
      <w:b/>
      <w:bCs/>
      <w:sz w:val="26"/>
      <w:szCs w:val="26"/>
      <w:lang w:val="x-none" w:eastAsia="x-none"/>
    </w:rPr>
  </w:style>
  <w:style w:type="paragraph" w:styleId="Tekstpodstawowy3">
    <w:name w:val="Body Text 3"/>
    <w:basedOn w:val="Normalny"/>
    <w:rsid w:val="00A37367"/>
    <w:pPr>
      <w:spacing w:after="120"/>
      <w:jc w:val="left"/>
    </w:pPr>
    <w:rPr>
      <w:sz w:val="16"/>
      <w:szCs w:val="16"/>
    </w:rPr>
  </w:style>
  <w:style w:type="paragraph" w:styleId="western" w:customStyle="1">
    <w:name w:val="western"/>
    <w:basedOn w:val="Normalny"/>
    <w:rsid w:val="00A37367"/>
    <w:pPr>
      <w:spacing w:before="100" w:beforeAutospacing="1"/>
      <w:jc w:val="center"/>
    </w:pPr>
    <w:rPr>
      <w:rFonts w:ascii="Arial" w:hAnsi="Arial" w:cs="Arial"/>
      <w:b/>
      <w:bCs/>
      <w:sz w:val="28"/>
      <w:szCs w:val="28"/>
    </w:rPr>
  </w:style>
  <w:style w:type="paragraph" w:styleId="Wyliczcyfr1" w:customStyle="1">
    <w:name w:val="Wylicz.cyfr_1"/>
    <w:basedOn w:val="Normalny"/>
    <w:rsid w:val="00A37367"/>
    <w:pPr>
      <w:tabs>
        <w:tab w:val="num" w:pos="1363"/>
      </w:tabs>
      <w:spacing w:after="60" w:line="300" w:lineRule="auto"/>
      <w:ind w:left="567" w:hanging="567"/>
    </w:pPr>
    <w:rPr>
      <w:sz w:val="32"/>
    </w:rPr>
  </w:style>
  <w:style w:type="paragraph" w:styleId="Tekstpodstawowywcity">
    <w:name w:val="Body Text Indent"/>
    <w:basedOn w:val="Normalny"/>
    <w:rsid w:val="00A37367"/>
    <w:pPr>
      <w:spacing w:after="120"/>
      <w:ind w:left="283"/>
      <w:jc w:val="left"/>
    </w:pPr>
    <w:rPr>
      <w:szCs w:val="24"/>
    </w:rPr>
  </w:style>
  <w:style w:type="paragraph" w:styleId="Stopka">
    <w:name w:val="footer"/>
    <w:basedOn w:val="Normalny"/>
    <w:rsid w:val="00A37367"/>
    <w:pPr>
      <w:tabs>
        <w:tab w:val="center" w:pos="4536"/>
        <w:tab w:val="right" w:pos="9072"/>
      </w:tabs>
    </w:pPr>
  </w:style>
  <w:style w:type="character" w:styleId="Numerstrony">
    <w:name w:val="page number"/>
    <w:basedOn w:val="Domylnaczcionkaakapitu"/>
    <w:rsid w:val="00A37367"/>
  </w:style>
  <w:style w:type="paragraph" w:styleId="BodyText2" w:customStyle="1">
    <w:name w:val="Body Text 2"/>
    <w:basedOn w:val="Normalny"/>
    <w:rsid w:val="00A37367"/>
    <w:pPr>
      <w:tabs>
        <w:tab w:val="left" w:pos="720"/>
        <w:tab w:val="left" w:pos="1267"/>
      </w:tabs>
      <w:overflowPunct w:val="0"/>
      <w:autoSpaceDE w:val="0"/>
      <w:autoSpaceDN w:val="0"/>
      <w:adjustRightInd w:val="0"/>
      <w:textAlignment w:val="baseline"/>
    </w:pPr>
    <w:rPr>
      <w:sz w:val="22"/>
    </w:rPr>
  </w:style>
  <w:style w:type="paragraph" w:styleId="Standard" w:customStyle="1">
    <w:name w:val="Standard"/>
    <w:rsid w:val="00A37367"/>
    <w:pPr>
      <w:widowControl w:val="0"/>
      <w:autoSpaceDE w:val="0"/>
      <w:autoSpaceDN w:val="0"/>
      <w:adjustRightInd w:val="0"/>
    </w:pPr>
    <w:rPr>
      <w:sz w:val="24"/>
      <w:szCs w:val="24"/>
      <w:lang w:eastAsia="pl-PL"/>
    </w:rPr>
  </w:style>
  <w:style w:type="paragraph" w:styleId="Nagwek">
    <w:name w:val="header"/>
    <w:basedOn w:val="Normalny"/>
    <w:rsid w:val="00A37367"/>
    <w:pPr>
      <w:tabs>
        <w:tab w:val="center" w:pos="4536"/>
        <w:tab w:val="right" w:pos="9072"/>
      </w:tabs>
    </w:pPr>
  </w:style>
  <w:style w:type="paragraph" w:styleId="Podtytu">
    <w:name w:val="Subtitle"/>
    <w:basedOn w:val="Normalny"/>
    <w:next w:val="Tekstpodstawowy"/>
    <w:qFormat/>
    <w:rsid w:val="00A37367"/>
    <w:pPr>
      <w:suppressAutoHyphens/>
      <w:spacing w:before="360" w:after="120"/>
      <w:jc w:val="left"/>
    </w:pPr>
    <w:rPr>
      <w:rFonts w:ascii="Arial" w:hAnsi="Arial"/>
      <w:lang w:eastAsia="ar-SA"/>
      <w14:shadow w14:blurRad="50800" w14:dist="38100" w14:dir="2700000" w14:sx="100000" w14:sy="100000" w14:kx="0" w14:ky="0" w14:algn="tl">
        <w14:srgbClr w14:val="000000">
          <w14:alpha w14:val="60000"/>
        </w14:srgbClr>
      </w14:shadow>
    </w:rPr>
  </w:style>
  <w:style w:type="paragraph" w:styleId="Tekstpodstawowy2">
    <w:name w:val="Body Text 20"/>
    <w:basedOn w:val="Normalny"/>
    <w:rsid w:val="00A37367"/>
    <w:pPr>
      <w:spacing w:after="120" w:line="480" w:lineRule="auto"/>
    </w:pPr>
  </w:style>
  <w:style w:type="character" w:styleId="Hipercze">
    <w:name w:val="Hyperlink"/>
    <w:rsid w:val="00A37367"/>
    <w:rPr>
      <w:color w:val="0000FF"/>
      <w:u w:val="single"/>
    </w:rPr>
  </w:style>
  <w:style w:type="paragraph" w:styleId="Tekstpodstawowywcity3">
    <w:name w:val="Body Text Indent 3"/>
    <w:basedOn w:val="Normalny"/>
    <w:rsid w:val="00A37367"/>
    <w:pPr>
      <w:spacing w:after="120"/>
      <w:ind w:left="283"/>
    </w:pPr>
    <w:rPr>
      <w:sz w:val="16"/>
      <w:szCs w:val="16"/>
    </w:rPr>
  </w:style>
  <w:style w:type="paragraph" w:styleId="WW-Tekstpodstawowy3" w:customStyle="1">
    <w:name w:val="WW-Tekst podstawowy 3"/>
    <w:basedOn w:val="Normalny"/>
    <w:rsid w:val="00A37367"/>
    <w:pPr>
      <w:suppressAutoHyphens/>
      <w:jc w:val="left"/>
    </w:pPr>
    <w:rPr>
      <w:b/>
    </w:rPr>
  </w:style>
  <w:style w:type="paragraph" w:styleId="Tekstprzypisudolnego">
    <w:name w:val="footnote text"/>
    <w:basedOn w:val="Normalny"/>
    <w:link w:val="TekstprzypisudolnegoZnak"/>
    <w:qFormat/>
    <w:rsid w:val="00A37367"/>
    <w:pPr>
      <w:jc w:val="left"/>
    </w:pPr>
    <w:rPr>
      <w:sz w:val="20"/>
    </w:rPr>
  </w:style>
  <w:style w:type="character" w:styleId="TekstprzypisudolnegoZnak" w:customStyle="1">
    <w:name w:val="Tekst przypisu dolnego Znak"/>
    <w:link w:val="Tekstprzypisudolnego"/>
    <w:rsid w:val="00A37367"/>
    <w:rPr>
      <w:lang w:val="pl-PL" w:eastAsia="pl-PL" w:bidi="ar-SA"/>
    </w:rPr>
  </w:style>
  <w:style w:type="paragraph" w:styleId="Tekstpodstawowywcity2">
    <w:name w:val="Body Text Indent 2"/>
    <w:basedOn w:val="Normalny"/>
    <w:rsid w:val="00A37367"/>
    <w:pPr>
      <w:spacing w:after="120" w:line="480" w:lineRule="auto"/>
      <w:ind w:left="283"/>
    </w:pPr>
  </w:style>
  <w:style w:type="paragraph" w:styleId="Zawartotabeli" w:customStyle="1">
    <w:name w:val="Zawartość tabeli"/>
    <w:basedOn w:val="Tekstpodstawowy"/>
    <w:rsid w:val="00A37367"/>
    <w:pPr>
      <w:widowControl w:val="0"/>
      <w:suppressLineNumbers/>
      <w:suppressAutoHyphens/>
      <w:spacing w:after="120" w:line="240" w:lineRule="auto"/>
      <w:jc w:val="left"/>
    </w:pPr>
    <w:rPr>
      <w:rFonts w:eastAsia="Lucida Sans Unicode"/>
      <w:color w:val="000000"/>
      <w:sz w:val="24"/>
      <w:szCs w:val="24"/>
      <w:lang/>
    </w:rPr>
  </w:style>
  <w:style w:type="paragraph" w:styleId="Default" w:customStyle="1">
    <w:name w:val="Default"/>
    <w:rsid w:val="00A37367"/>
    <w:pPr>
      <w:autoSpaceDE w:val="0"/>
      <w:autoSpaceDN w:val="0"/>
      <w:adjustRightInd w:val="0"/>
    </w:pPr>
    <w:rPr>
      <w:color w:val="000000"/>
      <w:sz w:val="24"/>
      <w:szCs w:val="24"/>
      <w:lang w:eastAsia="pl-PL"/>
    </w:rPr>
  </w:style>
  <w:style w:type="character" w:styleId="Teksttreci" w:customStyle="1">
    <w:name w:val="Tekst treści_"/>
    <w:link w:val="Teksttreci0"/>
    <w:locked/>
    <w:rsid w:val="00A37367"/>
    <w:rPr>
      <w:rFonts w:ascii="Arial Unicode MS" w:hAnsi="Arial Unicode MS" w:eastAsia="Arial Unicode MS"/>
      <w:sz w:val="19"/>
      <w:szCs w:val="19"/>
      <w:shd w:val="clear" w:color="auto" w:fill="FFFFFF"/>
      <w:lang w:bidi="ar-SA"/>
    </w:rPr>
  </w:style>
  <w:style w:type="paragraph" w:styleId="Teksttreci0" w:customStyle="1">
    <w:name w:val="Tekst treści"/>
    <w:basedOn w:val="Normalny"/>
    <w:link w:val="Teksttreci"/>
    <w:rsid w:val="00A37367"/>
    <w:pPr>
      <w:widowControl w:val="0"/>
      <w:shd w:val="clear" w:color="auto" w:fill="FFFFFF"/>
      <w:spacing w:after="120" w:line="250" w:lineRule="exact"/>
      <w:ind w:hanging="640"/>
    </w:pPr>
    <w:rPr>
      <w:rFonts w:ascii="Arial Unicode MS" w:hAnsi="Arial Unicode MS" w:eastAsia="Arial Unicode MS"/>
      <w:sz w:val="19"/>
      <w:szCs w:val="19"/>
      <w:shd w:val="clear" w:color="auto" w:fill="FFFFFF"/>
      <w:lang w:val="x-none" w:eastAsia="x-none"/>
    </w:rPr>
  </w:style>
  <w:style w:type="paragraph" w:styleId="Tekstpodstawowy22" w:customStyle="1">
    <w:name w:val="Tekst podstawowy 22"/>
    <w:basedOn w:val="Normalny"/>
    <w:rsid w:val="00A37367"/>
    <w:pPr>
      <w:overflowPunct w:val="0"/>
      <w:autoSpaceDE w:val="0"/>
      <w:autoSpaceDN w:val="0"/>
      <w:adjustRightInd w:val="0"/>
      <w:ind w:firstLine="426"/>
      <w:textAlignment w:val="baseline"/>
    </w:pPr>
  </w:style>
  <w:style w:type="paragraph" w:styleId="ListParagraph" w:customStyle="1">
    <w:name w:val="List Paragraph"/>
    <w:basedOn w:val="Normalny"/>
    <w:rsid w:val="00A37367"/>
    <w:pPr>
      <w:overflowPunct w:val="0"/>
      <w:autoSpaceDE w:val="0"/>
      <w:autoSpaceDN w:val="0"/>
      <w:adjustRightInd w:val="0"/>
      <w:ind w:left="720"/>
      <w:contextualSpacing/>
      <w:jc w:val="left"/>
      <w:textAlignment w:val="baseline"/>
    </w:pPr>
    <w:rPr>
      <w:sz w:val="20"/>
    </w:rPr>
  </w:style>
  <w:style w:type="character" w:styleId="TeksttreciPogrubienie" w:customStyle="1">
    <w:name w:val="Tekst treści + Pogrubienie"/>
    <w:rsid w:val="00A37367"/>
    <w:rPr>
      <w:rFonts w:ascii="Arial" w:hAnsi="Arial"/>
      <w:b/>
      <w:color w:val="000000"/>
      <w:spacing w:val="0"/>
      <w:w w:val="100"/>
      <w:position w:val="0"/>
      <w:sz w:val="19"/>
      <w:shd w:val="clear" w:color="auto" w:fill="FFFFFF"/>
      <w:lang w:val="pl-PL" w:eastAsia="x-none"/>
    </w:rPr>
  </w:style>
  <w:style w:type="character" w:styleId="plainlinks" w:customStyle="1">
    <w:name w:val="plainlinks"/>
    <w:basedOn w:val="Domylnaczcionkaakapitu"/>
    <w:rsid w:val="00A37367"/>
  </w:style>
  <w:style w:type="paragraph" w:styleId="ZnakZnakZnakZnak" w:customStyle="1">
    <w:name w:val=" Znak Znak Znak Znak"/>
    <w:basedOn w:val="Normalny"/>
    <w:rsid w:val="00A37367"/>
    <w:pPr>
      <w:jc w:val="left"/>
    </w:pPr>
    <w:rPr>
      <w:rFonts w:ascii="Verdana" w:hAnsi="Verdana"/>
      <w:bCs/>
      <w:sz w:val="20"/>
    </w:rPr>
  </w:style>
  <w:style w:type="character" w:styleId="Odwoaniedokomentarza">
    <w:name w:val="annotation reference"/>
    <w:uiPriority w:val="99"/>
    <w:rsid w:val="00A37367"/>
    <w:rPr>
      <w:sz w:val="16"/>
      <w:szCs w:val="16"/>
    </w:rPr>
  </w:style>
  <w:style w:type="paragraph" w:styleId="Tekstkomentarza">
    <w:name w:val="annotation text"/>
    <w:basedOn w:val="Normalny"/>
    <w:link w:val="TekstkomentarzaZnak"/>
    <w:uiPriority w:val="99"/>
    <w:rsid w:val="00A37367"/>
    <w:rPr>
      <w:sz w:val="20"/>
    </w:rPr>
  </w:style>
  <w:style w:type="character" w:styleId="TekstkomentarzaZnak" w:customStyle="1">
    <w:name w:val="Tekst komentarza Znak"/>
    <w:link w:val="Tekstkomentarza"/>
    <w:uiPriority w:val="99"/>
    <w:rsid w:val="00A37367"/>
    <w:rPr>
      <w:lang w:val="pl-PL" w:eastAsia="pl-PL" w:bidi="ar-SA"/>
    </w:rPr>
  </w:style>
  <w:style w:type="paragraph" w:styleId="Tematkomentarza">
    <w:name w:val="annotation subject"/>
    <w:basedOn w:val="Tekstkomentarza"/>
    <w:next w:val="Tekstkomentarza"/>
    <w:link w:val="TematkomentarzaZnak"/>
    <w:rsid w:val="00A37367"/>
    <w:rPr>
      <w:b/>
      <w:bCs/>
    </w:rPr>
  </w:style>
  <w:style w:type="character" w:styleId="TematkomentarzaZnak" w:customStyle="1">
    <w:name w:val="Temat komentarza Znak"/>
    <w:link w:val="Tematkomentarza"/>
    <w:rsid w:val="00A37367"/>
    <w:rPr>
      <w:b/>
      <w:bCs/>
      <w:lang w:val="pl-PL" w:eastAsia="pl-PL" w:bidi="ar-SA"/>
    </w:rPr>
  </w:style>
  <w:style w:type="table" w:styleId="Tabela-Siatka">
    <w:name w:val="Table Grid"/>
    <w:basedOn w:val="Standardowy"/>
    <w:rsid w:val="00CE233F"/>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kapitzlist">
    <w:name w:val="List Paragraph0"/>
    <w:aliases w:val="maz_wyliczenie,opis dzialania,K-P_odwolanie,A_wyliczenie,Akapit z listą 1"/>
    <w:basedOn w:val="Normalny"/>
    <w:link w:val="AkapitzlistZnak"/>
    <w:qFormat/>
    <w:rsid w:val="00FA1038"/>
    <w:pPr>
      <w:ind w:left="708"/>
      <w:jc w:val="left"/>
    </w:pPr>
    <w:rPr>
      <w:sz w:val="20"/>
    </w:rPr>
  </w:style>
  <w:style w:type="paragraph" w:styleId="BodyText21" w:customStyle="1">
    <w:name w:val="Body Text 21"/>
    <w:basedOn w:val="Normalny"/>
    <w:rsid w:val="001A49FC"/>
    <w:pPr>
      <w:tabs>
        <w:tab w:val="left" w:pos="720"/>
        <w:tab w:val="left" w:pos="1267"/>
      </w:tabs>
      <w:overflowPunct w:val="0"/>
      <w:autoSpaceDE w:val="0"/>
      <w:autoSpaceDN w:val="0"/>
      <w:adjustRightInd w:val="0"/>
      <w:textAlignment w:val="baseline"/>
    </w:pPr>
    <w:rPr>
      <w:sz w:val="22"/>
    </w:rPr>
  </w:style>
  <w:style w:type="paragraph" w:styleId="DefaultText" w:customStyle="1">
    <w:name w:val="Default Text"/>
    <w:basedOn w:val="Normalny"/>
    <w:rsid w:val="001A49FC"/>
    <w:rPr>
      <w:rFonts w:ascii="Switzerland_Lightpl" w:hAnsi="Switzerland_Lightpl"/>
      <w:sz w:val="20"/>
    </w:rPr>
  </w:style>
  <w:style w:type="paragraph" w:styleId="ListParagraph1" w:customStyle="1">
    <w:name w:val="List Paragraph1"/>
    <w:basedOn w:val="Normalny"/>
    <w:rsid w:val="001A49FC"/>
    <w:pPr>
      <w:spacing w:after="200" w:line="276" w:lineRule="auto"/>
      <w:ind w:left="720"/>
      <w:contextualSpacing/>
      <w:jc w:val="left"/>
    </w:pPr>
    <w:rPr>
      <w:rFonts w:ascii="Calibri" w:hAnsi="Calibri"/>
      <w:sz w:val="22"/>
      <w:szCs w:val="22"/>
      <w:lang w:eastAsia="en-US"/>
    </w:rPr>
  </w:style>
  <w:style w:type="paragraph" w:styleId="NormalnyWeb">
    <w:name w:val="Normal (Web)"/>
    <w:basedOn w:val="Normalny"/>
    <w:uiPriority w:val="99"/>
    <w:rsid w:val="006152B5"/>
    <w:pPr>
      <w:ind w:left="225"/>
      <w:jc w:val="left"/>
    </w:pPr>
    <w:rPr>
      <w:szCs w:val="24"/>
    </w:rPr>
  </w:style>
  <w:style w:type="paragraph" w:styleId="Tekstprzypisukocowego">
    <w:name w:val="endnote text"/>
    <w:basedOn w:val="Normalny"/>
    <w:semiHidden/>
    <w:rsid w:val="00562167"/>
    <w:pPr>
      <w:jc w:val="left"/>
    </w:pPr>
    <w:rPr>
      <w:sz w:val="20"/>
    </w:rPr>
  </w:style>
  <w:style w:type="paragraph" w:styleId="TEKST" w:customStyle="1">
    <w:name w:val="TEKST"/>
    <w:basedOn w:val="Normalny"/>
    <w:rsid w:val="00B002B5"/>
    <w:pPr>
      <w:spacing w:before="120" w:after="120" w:line="300" w:lineRule="atLeast"/>
    </w:pPr>
    <w:rPr>
      <w:rFonts w:ascii="Tahoma" w:hAnsi="Tahoma"/>
      <w:sz w:val="22"/>
      <w:szCs w:val="22"/>
    </w:rPr>
  </w:style>
  <w:style w:type="paragraph" w:styleId="Bezodstpw">
    <w:name w:val="No Spacing"/>
    <w:uiPriority w:val="1"/>
    <w:qFormat/>
    <w:rsid w:val="00CF6853"/>
    <w:rPr>
      <w:rFonts w:ascii="Calibri" w:hAnsi="Calibri" w:eastAsia="Calibri"/>
      <w:sz w:val="22"/>
      <w:szCs w:val="22"/>
      <w:lang w:eastAsia="en-US"/>
    </w:rPr>
  </w:style>
  <w:style w:type="character" w:styleId="h2" w:customStyle="1">
    <w:name w:val="h2"/>
    <w:rsid w:val="00697B8B"/>
  </w:style>
  <w:style w:type="character" w:styleId="h1" w:customStyle="1">
    <w:name w:val="h1"/>
    <w:rsid w:val="00697B8B"/>
  </w:style>
  <w:style w:type="character" w:styleId="Odwoanieprzypisudolnego">
    <w:name w:val="footnote reference"/>
    <w:rsid w:val="00107E1B"/>
    <w:rPr>
      <w:vertAlign w:val="superscript"/>
    </w:rPr>
  </w:style>
  <w:style w:type="paragraph" w:styleId="Tekstdymka">
    <w:name w:val="Balloon Text"/>
    <w:basedOn w:val="Normalny"/>
    <w:semiHidden/>
    <w:rsid w:val="00107E1B"/>
    <w:rPr>
      <w:rFonts w:ascii="Tahoma" w:hAnsi="Tahoma" w:cs="Tahoma"/>
      <w:sz w:val="16"/>
      <w:szCs w:val="16"/>
    </w:rPr>
  </w:style>
  <w:style w:type="paragraph" w:styleId="WW-NormalnyWeb" w:customStyle="1">
    <w:name w:val="WW-Normalny (Web)"/>
    <w:basedOn w:val="Normalny"/>
    <w:rsid w:val="003C0AA9"/>
    <w:pPr>
      <w:suppressAutoHyphens/>
      <w:spacing w:before="100" w:after="119"/>
      <w:jc w:val="left"/>
    </w:pPr>
    <w:rPr>
      <w:rFonts w:ascii="Arial Unicode MS" w:hAnsi="Arial Unicode MS" w:eastAsia="Arial Unicode MS"/>
    </w:rPr>
  </w:style>
  <w:style w:type="paragraph" w:styleId="Wysunicieobszarutekstu" w:customStyle="1">
    <w:name w:val="Wysunięcie obszaru tekstu"/>
    <w:basedOn w:val="Normalny"/>
    <w:rsid w:val="008C3F25"/>
    <w:pPr>
      <w:widowControl w:val="0"/>
      <w:autoSpaceDE w:val="0"/>
      <w:autoSpaceDN w:val="0"/>
      <w:adjustRightInd w:val="0"/>
      <w:spacing w:line="360" w:lineRule="auto"/>
      <w:jc w:val="left"/>
    </w:pPr>
    <w:rPr>
      <w:rFonts w:ascii="Tms Rmn" w:hAnsi="Tms Rmn"/>
      <w:szCs w:val="24"/>
    </w:rPr>
  </w:style>
  <w:style w:type="character" w:styleId="ZnakZnak4" w:customStyle="1">
    <w:name w:val=" Znak Znak4"/>
    <w:rsid w:val="008C3F25"/>
    <w:rPr>
      <w:sz w:val="22"/>
    </w:rPr>
  </w:style>
  <w:style w:type="character" w:styleId="luchili" w:customStyle="1">
    <w:name w:val="luc_hili"/>
    <w:basedOn w:val="Domylnaczcionkaakapitu"/>
    <w:rsid w:val="008C3F25"/>
  </w:style>
  <w:style w:type="paragraph" w:styleId="FR2" w:customStyle="1">
    <w:name w:val="FR2"/>
    <w:rsid w:val="008C3F25"/>
    <w:pPr>
      <w:widowControl w:val="0"/>
      <w:autoSpaceDE w:val="0"/>
      <w:autoSpaceDN w:val="0"/>
      <w:adjustRightInd w:val="0"/>
    </w:pPr>
    <w:rPr>
      <w:rFonts w:ascii="Arial" w:hAnsi="Arial" w:cs="Arial"/>
      <w:sz w:val="24"/>
      <w:szCs w:val="24"/>
      <w:lang w:eastAsia="pl-PL"/>
    </w:rPr>
  </w:style>
  <w:style w:type="character" w:styleId="TytuZnak" w:customStyle="1">
    <w:name w:val="Tytuł Znak"/>
    <w:link w:val="Tytu"/>
    <w:rsid w:val="005A330B"/>
    <w:rPr>
      <w:b/>
      <w:bCs/>
      <w:sz w:val="26"/>
      <w:szCs w:val="26"/>
    </w:rPr>
  </w:style>
  <w:style w:type="character" w:styleId="Pogrubienie">
    <w:name w:val="Strong"/>
    <w:uiPriority w:val="22"/>
    <w:qFormat/>
    <w:rsid w:val="0066319E"/>
    <w:rPr>
      <w:b/>
      <w:bCs/>
    </w:rPr>
  </w:style>
  <w:style w:type="character" w:styleId="Odwoanieprzypisukocowego">
    <w:name w:val="endnote reference"/>
    <w:rsid w:val="00BA2552"/>
    <w:rPr>
      <w:vertAlign w:val="superscript"/>
    </w:rPr>
  </w:style>
  <w:style w:type="paragraph" w:styleId="pkt" w:customStyle="1">
    <w:name w:val="pkt"/>
    <w:basedOn w:val="Normalny"/>
    <w:link w:val="pktZnak"/>
    <w:uiPriority w:val="99"/>
    <w:rsid w:val="00982CDE"/>
    <w:pPr>
      <w:spacing w:before="60" w:after="60"/>
      <w:ind w:left="851" w:hanging="295"/>
    </w:pPr>
  </w:style>
  <w:style w:type="character" w:styleId="pktZnak" w:customStyle="1">
    <w:name w:val="pkt Znak"/>
    <w:link w:val="pkt"/>
    <w:uiPriority w:val="99"/>
    <w:rsid w:val="00982CDE"/>
    <w:rPr>
      <w:sz w:val="24"/>
    </w:rPr>
  </w:style>
  <w:style w:type="paragraph" w:styleId="Teksttreci1" w:customStyle="1">
    <w:name w:val="Tekst treści1"/>
    <w:basedOn w:val="Normalny"/>
    <w:rsid w:val="00371E4C"/>
    <w:pPr>
      <w:shd w:val="clear" w:color="auto" w:fill="FFFFFF"/>
      <w:suppressAutoHyphens/>
      <w:spacing w:before="240" w:after="1380" w:line="240" w:lineRule="atLeast"/>
      <w:ind w:hanging="1420"/>
      <w:jc w:val="left"/>
    </w:pPr>
    <w:rPr>
      <w:rFonts w:ascii="Calibri" w:hAnsi="Calibri" w:eastAsia="Calibri"/>
      <w:sz w:val="23"/>
      <w:szCs w:val="23"/>
      <w:lang w:eastAsia="zh-CN"/>
    </w:rPr>
  </w:style>
  <w:style w:type="character" w:styleId="Teksttreci9ptOdstpy1pt" w:customStyle="1">
    <w:name w:val="Tekst treści + 9 pt;Odstępy 1 pt"/>
    <w:rsid w:val="001D6F12"/>
    <w:rPr>
      <w:rFonts w:ascii="Times New Roman" w:hAnsi="Times New Roman" w:eastAsia="Times New Roman" w:cs="Times New Roman"/>
      <w:b w:val="0"/>
      <w:bCs w:val="0"/>
      <w:i w:val="0"/>
      <w:iCs w:val="0"/>
      <w:smallCaps w:val="0"/>
      <w:strike w:val="0"/>
      <w:color w:val="000000"/>
      <w:spacing w:val="30"/>
      <w:w w:val="100"/>
      <w:position w:val="0"/>
      <w:sz w:val="18"/>
      <w:szCs w:val="18"/>
      <w:u w:val="none"/>
      <w:shd w:val="clear" w:color="auto" w:fill="FFFFFF"/>
      <w:lang w:val="pl-PL" w:eastAsia="pl-PL" w:bidi="pl-PL"/>
    </w:rPr>
  </w:style>
  <w:style w:type="paragraph" w:styleId="Tekstpodstawowybeznumeracji" w:customStyle="1">
    <w:name w:val="Tekst podstawowy bez numeracji"/>
    <w:basedOn w:val="Tekstpodstawowy"/>
    <w:qFormat/>
    <w:rsid w:val="00E9202D"/>
    <w:rPr>
      <w:rFonts w:ascii="Arial" w:hAnsi="Arial" w:eastAsia="Arial Unicode MS"/>
      <w:kern w:val="20"/>
      <w:sz w:val="20"/>
      <w:lang w:val="x-none" w:eastAsia="x-none" w:bidi="pl-PL"/>
    </w:rPr>
  </w:style>
  <w:style w:type="character" w:styleId="AkapitzlistZnak" w:customStyle="1">
    <w:name w:val="Akapit z listą Znak"/>
    <w:aliases w:val="maz_wyliczenie Znak,opis dzialania Znak,K-P_odwolanie Znak,A_wyliczenie Znak,Akapit z listą 1 Znak"/>
    <w:link w:val="Akapitzlist"/>
    <w:rsid w:val="00722E7A"/>
  </w:style>
  <w:style w:type="character" w:styleId="FontStyle54" w:customStyle="1">
    <w:name w:val="Font Style54"/>
    <w:rsid w:val="00722E7A"/>
    <w:rPr>
      <w:rFonts w:ascii="Times New Roman" w:hAnsi="Times New Roman" w:cs="Times New Roman"/>
      <w:i/>
      <w:iCs/>
      <w:sz w:val="22"/>
      <w:szCs w:val="22"/>
    </w:rPr>
  </w:style>
  <w:style w:type="character" w:styleId="FontStyle20" w:customStyle="1">
    <w:name w:val="Font Style20"/>
    <w:rsid w:val="00722E7A"/>
    <w:rPr>
      <w:rFonts w:ascii="Arial" w:hAnsi="Arial" w:cs="Arial"/>
      <w:sz w:val="18"/>
      <w:szCs w:val="18"/>
    </w:rPr>
  </w:style>
  <w:style w:type="paragraph" w:styleId="Style35" w:customStyle="1">
    <w:name w:val="Style35"/>
    <w:basedOn w:val="Normalny"/>
    <w:rsid w:val="00722E7A"/>
    <w:pPr>
      <w:widowControl w:val="0"/>
      <w:autoSpaceDE w:val="0"/>
      <w:spacing w:line="276" w:lineRule="exact"/>
      <w:ind w:hanging="346"/>
    </w:pPr>
    <w:rPr>
      <w:szCs w:val="24"/>
      <w:lang w:eastAsia="ar-SA"/>
    </w:rPr>
  </w:style>
  <w:style w:type="paragraph" w:styleId="Tekstpodstawowy31" w:customStyle="1">
    <w:name w:val="Tekst podstawowy 31"/>
    <w:basedOn w:val="Normalny"/>
    <w:rsid w:val="00722E7A"/>
    <w:pPr>
      <w:suppressAutoHyphens/>
      <w:spacing w:line="360" w:lineRule="auto"/>
    </w:pPr>
    <w:rPr>
      <w:rFonts w:ascii="Arial" w:hAnsi="Arial" w:cs="Arial"/>
      <w:sz w:val="20"/>
      <w:lang w:eastAsia="ar-SA"/>
    </w:rPr>
  </w:style>
  <w:style w:type="character" w:styleId="FontStyle60" w:customStyle="1">
    <w:name w:val="Font Style60"/>
    <w:rsid w:val="00722E7A"/>
    <w:rPr>
      <w:rFonts w:ascii="Times New Roman" w:hAnsi="Times New Roman" w:cs="Times New Roman"/>
      <w:b/>
      <w:bCs/>
      <w:sz w:val="22"/>
      <w:szCs w:val="22"/>
    </w:rPr>
  </w:style>
  <w:style w:type="paragraph" w:styleId="ZALACZNIKTEKST" w:customStyle="1">
    <w:name w:val="ZALACZNIK_TEKST"/>
    <w:rsid w:val="00722E7A"/>
    <w:pPr>
      <w:widowControl w:val="0"/>
      <w:autoSpaceDE w:val="0"/>
      <w:autoSpaceDN w:val="0"/>
      <w:adjustRightInd w:val="0"/>
      <w:spacing w:after="60" w:line="256" w:lineRule="atLeast"/>
      <w:ind w:left="113" w:right="113"/>
      <w:jc w:val="both"/>
    </w:pPr>
    <w:rPr>
      <w:rFonts w:ascii="Arial" w:hAnsi="Arial" w:cs="Arial"/>
      <w:sz w:val="16"/>
      <w:szCs w:val="16"/>
      <w:lang w:eastAsia="pl-PL"/>
    </w:rPr>
  </w:style>
  <w:style w:type="paragraph" w:styleId="Akapitzlist1" w:customStyle="1">
    <w:name w:val="Akapit z listą1"/>
    <w:basedOn w:val="Normalny"/>
    <w:rsid w:val="00722E7A"/>
    <w:pPr>
      <w:spacing w:after="200" w:line="276" w:lineRule="auto"/>
      <w:ind w:left="720"/>
      <w:jc w:val="left"/>
    </w:pPr>
    <w:rPr>
      <w:rFonts w:ascii="Calibri" w:hAnsi="Calibri" w:cs="Calibri"/>
      <w:sz w:val="22"/>
      <w:szCs w:val="22"/>
      <w:lang w:eastAsia="en-US"/>
    </w:rPr>
  </w:style>
  <w:style w:type="character" w:styleId="Nierozpoznanawzmianka">
    <w:name w:val="Unresolved Mention"/>
    <w:uiPriority w:val="99"/>
    <w:semiHidden/>
    <w:unhideWhenUsed/>
    <w:rsid w:val="00745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67861">
      <w:bodyDiv w:val="1"/>
      <w:marLeft w:val="0"/>
      <w:marRight w:val="0"/>
      <w:marTop w:val="0"/>
      <w:marBottom w:val="0"/>
      <w:divBdr>
        <w:top w:val="none" w:sz="0" w:space="0" w:color="auto"/>
        <w:left w:val="none" w:sz="0" w:space="0" w:color="auto"/>
        <w:bottom w:val="none" w:sz="0" w:space="0" w:color="auto"/>
        <w:right w:val="none" w:sz="0" w:space="0" w:color="auto"/>
      </w:divBdr>
    </w:div>
    <w:div w:id="407306741">
      <w:bodyDiv w:val="1"/>
      <w:marLeft w:val="0"/>
      <w:marRight w:val="0"/>
      <w:marTop w:val="0"/>
      <w:marBottom w:val="0"/>
      <w:divBdr>
        <w:top w:val="none" w:sz="0" w:space="0" w:color="auto"/>
        <w:left w:val="none" w:sz="0" w:space="0" w:color="auto"/>
        <w:bottom w:val="none" w:sz="0" w:space="0" w:color="auto"/>
        <w:right w:val="none" w:sz="0" w:space="0" w:color="auto"/>
      </w:divBdr>
    </w:div>
    <w:div w:id="512495086">
      <w:bodyDiv w:val="1"/>
      <w:marLeft w:val="0"/>
      <w:marRight w:val="0"/>
      <w:marTop w:val="0"/>
      <w:marBottom w:val="0"/>
      <w:divBdr>
        <w:top w:val="none" w:sz="0" w:space="0" w:color="auto"/>
        <w:left w:val="none" w:sz="0" w:space="0" w:color="auto"/>
        <w:bottom w:val="none" w:sz="0" w:space="0" w:color="auto"/>
        <w:right w:val="none" w:sz="0" w:space="0" w:color="auto"/>
      </w:divBdr>
      <w:divsChild>
        <w:div w:id="1500584609">
          <w:marLeft w:val="0"/>
          <w:marRight w:val="0"/>
          <w:marTop w:val="0"/>
          <w:marBottom w:val="0"/>
          <w:divBdr>
            <w:top w:val="none" w:sz="0" w:space="0" w:color="auto"/>
            <w:left w:val="none" w:sz="0" w:space="0" w:color="auto"/>
            <w:bottom w:val="none" w:sz="0" w:space="0" w:color="auto"/>
            <w:right w:val="none" w:sz="0" w:space="0" w:color="auto"/>
          </w:divBdr>
        </w:div>
        <w:div w:id="1512376510">
          <w:marLeft w:val="0"/>
          <w:marRight w:val="0"/>
          <w:marTop w:val="0"/>
          <w:marBottom w:val="0"/>
          <w:divBdr>
            <w:top w:val="none" w:sz="0" w:space="0" w:color="auto"/>
            <w:left w:val="none" w:sz="0" w:space="0" w:color="auto"/>
            <w:bottom w:val="none" w:sz="0" w:space="0" w:color="auto"/>
            <w:right w:val="none" w:sz="0" w:space="0" w:color="auto"/>
          </w:divBdr>
        </w:div>
      </w:divsChild>
    </w:div>
    <w:div w:id="634990257">
      <w:bodyDiv w:val="1"/>
      <w:marLeft w:val="0"/>
      <w:marRight w:val="0"/>
      <w:marTop w:val="0"/>
      <w:marBottom w:val="0"/>
      <w:divBdr>
        <w:top w:val="none" w:sz="0" w:space="0" w:color="auto"/>
        <w:left w:val="none" w:sz="0" w:space="0" w:color="auto"/>
        <w:bottom w:val="none" w:sz="0" w:space="0" w:color="auto"/>
        <w:right w:val="none" w:sz="0" w:space="0" w:color="auto"/>
      </w:divBdr>
    </w:div>
    <w:div w:id="702828730">
      <w:bodyDiv w:val="1"/>
      <w:marLeft w:val="0"/>
      <w:marRight w:val="0"/>
      <w:marTop w:val="0"/>
      <w:marBottom w:val="0"/>
      <w:divBdr>
        <w:top w:val="none" w:sz="0" w:space="0" w:color="auto"/>
        <w:left w:val="none" w:sz="0" w:space="0" w:color="auto"/>
        <w:bottom w:val="none" w:sz="0" w:space="0" w:color="auto"/>
        <w:right w:val="none" w:sz="0" w:space="0" w:color="auto"/>
      </w:divBdr>
    </w:div>
    <w:div w:id="837577751">
      <w:bodyDiv w:val="1"/>
      <w:marLeft w:val="0"/>
      <w:marRight w:val="0"/>
      <w:marTop w:val="0"/>
      <w:marBottom w:val="0"/>
      <w:divBdr>
        <w:top w:val="none" w:sz="0" w:space="0" w:color="auto"/>
        <w:left w:val="none" w:sz="0" w:space="0" w:color="auto"/>
        <w:bottom w:val="none" w:sz="0" w:space="0" w:color="auto"/>
        <w:right w:val="none" w:sz="0" w:space="0" w:color="auto"/>
      </w:divBdr>
    </w:div>
    <w:div w:id="869874712">
      <w:bodyDiv w:val="1"/>
      <w:marLeft w:val="0"/>
      <w:marRight w:val="0"/>
      <w:marTop w:val="0"/>
      <w:marBottom w:val="0"/>
      <w:divBdr>
        <w:top w:val="none" w:sz="0" w:space="0" w:color="auto"/>
        <w:left w:val="none" w:sz="0" w:space="0" w:color="auto"/>
        <w:bottom w:val="none" w:sz="0" w:space="0" w:color="auto"/>
        <w:right w:val="none" w:sz="0" w:space="0" w:color="auto"/>
      </w:divBdr>
    </w:div>
    <w:div w:id="883760891">
      <w:bodyDiv w:val="1"/>
      <w:marLeft w:val="45"/>
      <w:marRight w:val="45"/>
      <w:marTop w:val="0"/>
      <w:marBottom w:val="0"/>
      <w:divBdr>
        <w:top w:val="none" w:sz="0" w:space="0" w:color="auto"/>
        <w:left w:val="none" w:sz="0" w:space="0" w:color="auto"/>
        <w:bottom w:val="none" w:sz="0" w:space="0" w:color="auto"/>
        <w:right w:val="none" w:sz="0" w:space="0" w:color="auto"/>
      </w:divBdr>
      <w:divsChild>
        <w:div w:id="1284380345">
          <w:marLeft w:val="0"/>
          <w:marRight w:val="0"/>
          <w:marTop w:val="0"/>
          <w:marBottom w:val="0"/>
          <w:divBdr>
            <w:top w:val="none" w:sz="0" w:space="0" w:color="auto"/>
            <w:left w:val="none" w:sz="0" w:space="0" w:color="auto"/>
            <w:bottom w:val="none" w:sz="0" w:space="0" w:color="auto"/>
            <w:right w:val="none" w:sz="0" w:space="0" w:color="auto"/>
          </w:divBdr>
          <w:divsChild>
            <w:div w:id="111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2178">
      <w:bodyDiv w:val="1"/>
      <w:marLeft w:val="0"/>
      <w:marRight w:val="0"/>
      <w:marTop w:val="0"/>
      <w:marBottom w:val="0"/>
      <w:divBdr>
        <w:top w:val="none" w:sz="0" w:space="0" w:color="auto"/>
        <w:left w:val="none" w:sz="0" w:space="0" w:color="auto"/>
        <w:bottom w:val="none" w:sz="0" w:space="0" w:color="auto"/>
        <w:right w:val="none" w:sz="0" w:space="0" w:color="auto"/>
      </w:divBdr>
    </w:div>
    <w:div w:id="1246307963">
      <w:bodyDiv w:val="1"/>
      <w:marLeft w:val="0"/>
      <w:marRight w:val="0"/>
      <w:marTop w:val="0"/>
      <w:marBottom w:val="0"/>
      <w:divBdr>
        <w:top w:val="none" w:sz="0" w:space="0" w:color="auto"/>
        <w:left w:val="none" w:sz="0" w:space="0" w:color="auto"/>
        <w:bottom w:val="none" w:sz="0" w:space="0" w:color="auto"/>
        <w:right w:val="none" w:sz="0" w:space="0" w:color="auto"/>
      </w:divBdr>
    </w:div>
    <w:div w:id="1322274239">
      <w:bodyDiv w:val="1"/>
      <w:marLeft w:val="0"/>
      <w:marRight w:val="0"/>
      <w:marTop w:val="0"/>
      <w:marBottom w:val="0"/>
      <w:divBdr>
        <w:top w:val="none" w:sz="0" w:space="0" w:color="auto"/>
        <w:left w:val="none" w:sz="0" w:space="0" w:color="auto"/>
        <w:bottom w:val="none" w:sz="0" w:space="0" w:color="auto"/>
        <w:right w:val="none" w:sz="0" w:space="0" w:color="auto"/>
      </w:divBdr>
    </w:div>
    <w:div w:id="1361861722">
      <w:bodyDiv w:val="1"/>
      <w:marLeft w:val="0"/>
      <w:marRight w:val="0"/>
      <w:marTop w:val="0"/>
      <w:marBottom w:val="0"/>
      <w:divBdr>
        <w:top w:val="none" w:sz="0" w:space="0" w:color="auto"/>
        <w:left w:val="none" w:sz="0" w:space="0" w:color="auto"/>
        <w:bottom w:val="none" w:sz="0" w:space="0" w:color="auto"/>
        <w:right w:val="none" w:sz="0" w:space="0" w:color="auto"/>
      </w:divBdr>
    </w:div>
    <w:div w:id="1709186644">
      <w:bodyDiv w:val="1"/>
      <w:marLeft w:val="0"/>
      <w:marRight w:val="0"/>
      <w:marTop w:val="0"/>
      <w:marBottom w:val="0"/>
      <w:divBdr>
        <w:top w:val="none" w:sz="0" w:space="0" w:color="auto"/>
        <w:left w:val="none" w:sz="0" w:space="0" w:color="auto"/>
        <w:bottom w:val="none" w:sz="0" w:space="0" w:color="auto"/>
        <w:right w:val="none" w:sz="0" w:space="0" w:color="auto"/>
      </w:divBdr>
      <w:divsChild>
        <w:div w:id="1112749766">
          <w:marLeft w:val="0"/>
          <w:marRight w:val="0"/>
          <w:marTop w:val="0"/>
          <w:marBottom w:val="0"/>
          <w:divBdr>
            <w:top w:val="none" w:sz="0" w:space="0" w:color="auto"/>
            <w:left w:val="none" w:sz="0" w:space="0" w:color="auto"/>
            <w:bottom w:val="none" w:sz="0" w:space="0" w:color="auto"/>
            <w:right w:val="none" w:sz="0" w:space="0" w:color="auto"/>
          </w:divBdr>
        </w:div>
        <w:div w:id="2147316385">
          <w:marLeft w:val="0"/>
          <w:marRight w:val="0"/>
          <w:marTop w:val="0"/>
          <w:marBottom w:val="0"/>
          <w:divBdr>
            <w:top w:val="none" w:sz="0" w:space="0" w:color="auto"/>
            <w:left w:val="none" w:sz="0" w:space="0" w:color="auto"/>
            <w:bottom w:val="none" w:sz="0" w:space="0" w:color="auto"/>
            <w:right w:val="none" w:sz="0" w:space="0" w:color="auto"/>
          </w:divBdr>
        </w:div>
      </w:divsChild>
    </w:div>
    <w:div w:id="1712681494">
      <w:bodyDiv w:val="1"/>
      <w:marLeft w:val="0"/>
      <w:marRight w:val="0"/>
      <w:marTop w:val="0"/>
      <w:marBottom w:val="0"/>
      <w:divBdr>
        <w:top w:val="none" w:sz="0" w:space="0" w:color="auto"/>
        <w:left w:val="none" w:sz="0" w:space="0" w:color="auto"/>
        <w:bottom w:val="none" w:sz="0" w:space="0" w:color="auto"/>
        <w:right w:val="none" w:sz="0" w:space="0" w:color="auto"/>
      </w:divBdr>
    </w:div>
    <w:div w:id="1872956776">
      <w:bodyDiv w:val="1"/>
      <w:marLeft w:val="0"/>
      <w:marRight w:val="0"/>
      <w:marTop w:val="0"/>
      <w:marBottom w:val="0"/>
      <w:divBdr>
        <w:top w:val="none" w:sz="0" w:space="0" w:color="auto"/>
        <w:left w:val="none" w:sz="0" w:space="0" w:color="auto"/>
        <w:bottom w:val="none" w:sz="0" w:space="0" w:color="auto"/>
        <w:right w:val="none" w:sz="0" w:space="0" w:color="auto"/>
      </w:divBdr>
    </w:div>
    <w:div w:id="20474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bip.rops-opole.pl/" TargetMode="External" Id="rId8" /><Relationship Type="http://schemas.openxmlformats.org/officeDocument/2006/relationships/hyperlink" Target="mailto:zamowienia"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footer" Target="/word/footer3.xml" Id="Rfc540ac1bc624a21" /><Relationship Type="http://schemas.openxmlformats.org/officeDocument/2006/relationships/hyperlink" Target="http://www" TargetMode="External" Id="R35b482a460af420f" /></Relationships>
</file>

<file path=word/_rels/header1.xml.rels>&#65279;<?xml version="1.0" encoding="utf-8"?><Relationships xmlns="http://schemas.openxmlformats.org/package/2006/relationships"><Relationship Type="http://schemas.openxmlformats.org/officeDocument/2006/relationships/image" Target="/media/image4.jpg" Id="R946884afe9ca47d4" /></Relationships>
</file>

<file path=word/_rels/header2.xml.rels>&#65279;<?xml version="1.0" encoding="utf-8"?><Relationships xmlns="http://schemas.openxmlformats.org/package/2006/relationships"><Relationship Type="http://schemas.openxmlformats.org/officeDocument/2006/relationships/image" Target="/media/image5.jpg" Id="R97c410ef672941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0C1A-63DE-4B72-AC63-8310B43D37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umo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Aleksandra Tyła</dc:creator>
  <keywords/>
  <lastModifiedBy>Alicja Jaworska-Dogiel</lastModifiedBy>
  <revision>22</revision>
  <lastPrinted>2017-11-15T22:19:00.0000000Z</lastPrinted>
  <dcterms:created xsi:type="dcterms:W3CDTF">2020-10-22T08:06:00.0000000Z</dcterms:created>
  <dcterms:modified xsi:type="dcterms:W3CDTF">2020-11-02T09:59:26.5340580Z</dcterms:modified>
</coreProperties>
</file>